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70105EBB">
                <wp:simplePos x="0" y="0"/>
                <wp:positionH relativeFrom="page">
                  <wp:posOffset>4117340</wp:posOffset>
                </wp:positionH>
                <wp:positionV relativeFrom="paragraph">
                  <wp:posOffset>-332740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324.2pt;margin-top:-26.2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10"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1579E803" w:rsidR="005005CA" w:rsidRPr="004F0D1E" w:rsidRDefault="00153B94" w:rsidP="005005CA">
      <w:pPr>
        <w:pStyle w:val="Heading1a"/>
        <w:keepNext w:val="0"/>
        <w:keepLines w:val="0"/>
        <w:tabs>
          <w:tab w:val="clear" w:pos="-720"/>
        </w:tabs>
        <w:suppressAutoHyphens w:val="0"/>
        <w:rPr>
          <w:rFonts w:ascii="Arial" w:hAnsi="Arial" w:cs="Arial"/>
          <w:bCs/>
          <w:smallCaps w:val="0"/>
          <w:sz w:val="22"/>
          <w:szCs w:val="22"/>
        </w:rPr>
      </w:pPr>
      <w:r w:rsidRPr="00153B94">
        <w:rPr>
          <w:rFonts w:ascii="Arial" w:hAnsi="Arial" w:cs="Arial"/>
          <w:bCs/>
          <w:smallCaps w:val="0"/>
          <w:sz w:val="22"/>
          <w:szCs w:val="22"/>
        </w:rPr>
        <w:t xml:space="preserve">THƯ </w:t>
      </w:r>
      <w:r w:rsidR="005E36BA" w:rsidRPr="00A11729">
        <w:rPr>
          <w:rFonts w:ascii="Arial" w:hAnsi="Arial" w:cs="Arial"/>
          <w:bCs/>
          <w:smallCaps w:val="0"/>
          <w:sz w:val="22"/>
          <w:szCs w:val="22"/>
        </w:rPr>
        <w:t>MỜI NỘP</w:t>
      </w:r>
      <w:r w:rsidR="005005CA" w:rsidRPr="004F0D1E">
        <w:rPr>
          <w:rFonts w:ascii="Arial" w:hAnsi="Arial" w:cs="Arial"/>
          <w:bCs/>
          <w:smallCaps w:val="0"/>
          <w:sz w:val="22"/>
          <w:szCs w:val="22"/>
        </w:rPr>
        <w:t xml:space="preserve"> </w:t>
      </w:r>
      <w:r w:rsidR="00533AEE" w:rsidRPr="00A47461">
        <w:rPr>
          <w:rFonts w:ascii="Arial" w:hAnsi="Arial" w:cs="Arial"/>
          <w:bCs/>
          <w:smallCaps w:val="0"/>
          <w:sz w:val="22"/>
          <w:szCs w:val="22"/>
        </w:rPr>
        <w:t>ĐỀ XUẤT</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7C22AB6B" w14:textId="2962DD17" w:rsidR="00A11729" w:rsidRPr="00A11729" w:rsidRDefault="00D4233D" w:rsidP="00153B94">
      <w:pPr>
        <w:keepNext/>
        <w:keepLines/>
        <w:jc w:val="center"/>
        <w:rPr>
          <w:rFonts w:ascii="Arial" w:hAnsi="Arial" w:cs="Arial"/>
          <w:b/>
          <w:bCs/>
          <w:sz w:val="20"/>
          <w:szCs w:val="20"/>
        </w:rPr>
      </w:pPr>
      <w:r>
        <w:rPr>
          <w:rFonts w:ascii="Arial" w:hAnsi="Arial" w:cs="Arial"/>
          <w:b/>
          <w:bCs/>
          <w:sz w:val="20"/>
          <w:szCs w:val="20"/>
        </w:rPr>
        <w:t>Tư vấn sản xuất phim truyền thông về tổng kết đề án “ Trồng một tỷ cây xanh giai đoạn 2021 – 2025”</w:t>
      </w:r>
    </w:p>
    <w:p w14:paraId="4BBC46CE" w14:textId="3672E8DC" w:rsidR="005E36BA" w:rsidRPr="00D4233D" w:rsidRDefault="005E36BA" w:rsidP="005E36BA">
      <w:pPr>
        <w:keepNext/>
        <w:keepLines/>
        <w:ind w:left="-426"/>
        <w:jc w:val="center"/>
        <w:rPr>
          <w:rFonts w:ascii="Arial" w:hAnsi="Arial" w:cs="Arial"/>
          <w:b/>
          <w:bCs/>
          <w:sz w:val="20"/>
          <w:szCs w:val="20"/>
        </w:rPr>
      </w:pPr>
      <w:r w:rsidRPr="00A11729">
        <w:rPr>
          <w:rFonts w:ascii="Arial" w:hAnsi="Arial" w:cs="Arial"/>
          <w:b/>
          <w:bCs/>
          <w:sz w:val="20"/>
          <w:szCs w:val="20"/>
        </w:rPr>
        <w:t xml:space="preserve">Số hiệu gói thầu: </w:t>
      </w:r>
      <w:r w:rsidR="00A11729" w:rsidRPr="00A11729">
        <w:rPr>
          <w:rFonts w:ascii="Arial" w:hAnsi="Arial" w:cs="Arial"/>
          <w:b/>
          <w:bCs/>
          <w:sz w:val="20"/>
          <w:szCs w:val="20"/>
        </w:rPr>
        <w:t>FY26</w:t>
      </w:r>
      <w:r w:rsidR="00A11729" w:rsidRPr="00030D28">
        <w:rPr>
          <w:rFonts w:ascii="Arial" w:hAnsi="Arial" w:cs="Arial"/>
          <w:b/>
          <w:bCs/>
          <w:sz w:val="20"/>
          <w:szCs w:val="20"/>
        </w:rPr>
        <w:t>-</w:t>
      </w:r>
      <w:r w:rsidR="00D4233D" w:rsidRPr="00D4233D">
        <w:rPr>
          <w:rFonts w:ascii="Arial" w:hAnsi="Arial" w:cs="Arial"/>
          <w:b/>
          <w:bCs/>
          <w:sz w:val="20"/>
          <w:szCs w:val="20"/>
        </w:rPr>
        <w:t>0365</w:t>
      </w:r>
    </w:p>
    <w:p w14:paraId="7F5EB2CA" w14:textId="77777777" w:rsidR="005E36BA" w:rsidRPr="00A11729" w:rsidRDefault="005E36BA" w:rsidP="005E36BA">
      <w:pPr>
        <w:keepNext/>
        <w:keepLines/>
        <w:ind w:left="-426"/>
        <w:jc w:val="center"/>
        <w:rPr>
          <w:rFonts w:ascii="Arial" w:hAnsi="Arial" w:cs="Arial"/>
          <w:b/>
          <w:bCs/>
          <w:sz w:val="20"/>
          <w:szCs w:val="20"/>
        </w:rPr>
      </w:pPr>
    </w:p>
    <w:p w14:paraId="024B3E28" w14:textId="5E4D7E3A" w:rsidR="005005CA" w:rsidRPr="00506AE2" w:rsidRDefault="005005CA" w:rsidP="00311D9B">
      <w:pPr>
        <w:keepNext/>
        <w:keepLines/>
        <w:tabs>
          <w:tab w:val="left" w:pos="468"/>
          <w:tab w:val="center" w:pos="4607"/>
        </w:tabs>
        <w:rPr>
          <w:rFonts w:ascii="Arial" w:hAnsi="Arial" w:cs="Arial"/>
          <w:spacing w:val="-2"/>
          <w:sz w:val="20"/>
          <w:szCs w:val="20"/>
        </w:rPr>
      </w:pPr>
      <w:r w:rsidRPr="00506AE2">
        <w:rPr>
          <w:rFonts w:ascii="Arial" w:hAnsi="Arial" w:cs="Arial"/>
          <w:spacing w:val="-2"/>
          <w:sz w:val="20"/>
          <w:szCs w:val="20"/>
        </w:rPr>
        <w:t xml:space="preserve">Ngày: </w:t>
      </w:r>
      <w:r w:rsidR="005E36BA" w:rsidRPr="00A11729">
        <w:rPr>
          <w:rFonts w:ascii="Arial" w:hAnsi="Arial" w:cs="Arial"/>
          <w:spacing w:val="-2"/>
          <w:sz w:val="20"/>
          <w:szCs w:val="20"/>
        </w:rPr>
        <w:t xml:space="preserve"> </w:t>
      </w:r>
      <w:r w:rsidR="00D4233D" w:rsidRPr="00A47461">
        <w:rPr>
          <w:rFonts w:ascii="Arial" w:hAnsi="Arial" w:cs="Arial"/>
          <w:spacing w:val="-2"/>
          <w:sz w:val="20"/>
          <w:szCs w:val="20"/>
        </w:rPr>
        <w:t>13</w:t>
      </w:r>
      <w:r w:rsidR="005E36BA" w:rsidRPr="00A11729">
        <w:rPr>
          <w:rFonts w:ascii="Arial" w:hAnsi="Arial" w:cs="Arial"/>
          <w:spacing w:val="-2"/>
          <w:sz w:val="20"/>
          <w:szCs w:val="20"/>
        </w:rPr>
        <w:t xml:space="preserve">  </w:t>
      </w:r>
      <w:r w:rsidRPr="00506AE2">
        <w:rPr>
          <w:rFonts w:ascii="Arial" w:hAnsi="Arial" w:cs="Arial"/>
          <w:spacing w:val="-2"/>
          <w:sz w:val="20"/>
          <w:szCs w:val="20"/>
        </w:rPr>
        <w:t xml:space="preserve">tháng </w:t>
      </w:r>
      <w:r w:rsidR="00D4233D" w:rsidRPr="00A47461">
        <w:rPr>
          <w:rFonts w:ascii="Arial" w:hAnsi="Arial" w:cs="Arial"/>
          <w:spacing w:val="-2"/>
          <w:sz w:val="20"/>
          <w:szCs w:val="20"/>
        </w:rPr>
        <w:t>10</w:t>
      </w:r>
      <w:r w:rsidR="005E36BA" w:rsidRPr="00A11729">
        <w:rPr>
          <w:rFonts w:ascii="Arial" w:hAnsi="Arial" w:cs="Arial"/>
          <w:spacing w:val="-2"/>
          <w:sz w:val="20"/>
          <w:szCs w:val="20"/>
        </w:rPr>
        <w:t xml:space="preserve"> </w:t>
      </w:r>
      <w:r w:rsidRPr="00506AE2">
        <w:rPr>
          <w:rFonts w:ascii="Arial" w:hAnsi="Arial" w:cs="Arial"/>
          <w:spacing w:val="-2"/>
          <w:sz w:val="20"/>
          <w:szCs w:val="20"/>
        </w:rPr>
        <w:t xml:space="preserve"> năm 2025</w:t>
      </w:r>
    </w:p>
    <w:p w14:paraId="1B9C3876" w14:textId="77A27C2F" w:rsidR="005005CA" w:rsidRPr="00A11729" w:rsidRDefault="00501269" w:rsidP="005005CA">
      <w:pPr>
        <w:suppressAutoHyphens/>
        <w:jc w:val="both"/>
        <w:rPr>
          <w:rFonts w:ascii="Arial" w:hAnsi="Arial" w:cs="Arial"/>
          <w:spacing w:val="-2"/>
          <w:sz w:val="20"/>
          <w:szCs w:val="20"/>
        </w:rPr>
      </w:pPr>
      <w:r w:rsidRPr="00A11729">
        <w:rPr>
          <w:rFonts w:ascii="Arial" w:hAnsi="Arial" w:cs="Arial"/>
          <w:spacing w:val="-2"/>
          <w:sz w:val="20"/>
          <w:szCs w:val="20"/>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11">
        <w:r w:rsidRPr="00A11729">
          <w:rPr>
            <w:rStyle w:val="Hyperlink"/>
            <w:rFonts w:ascii="Arial" w:hAnsi="Arial" w:cs="Arial"/>
            <w:spacing w:val="-2"/>
            <w:sz w:val="20"/>
            <w:szCs w:val="20"/>
          </w:rPr>
          <w:t>http://vietnam.panda.org/</w:t>
        </w:r>
      </w:hyperlink>
      <w:hyperlink r:id="rId12">
        <w:r w:rsidRPr="00A11729">
          <w:rPr>
            <w:rStyle w:val="Hyperlink"/>
            <w:rFonts w:ascii="Arial" w:hAnsi="Arial" w:cs="Arial"/>
            <w:spacing w:val="-2"/>
            <w:sz w:val="20"/>
            <w:szCs w:val="20"/>
          </w:rPr>
          <w:t>.</w:t>
        </w:r>
      </w:hyperlink>
    </w:p>
    <w:p w14:paraId="2AE7C0DD" w14:textId="6993F955" w:rsidR="00A11729" w:rsidRPr="00A11729" w:rsidRDefault="00A11729" w:rsidP="005E36BA">
      <w:pPr>
        <w:suppressAutoHyphens/>
        <w:jc w:val="both"/>
        <w:rPr>
          <w:rFonts w:ascii="Arial" w:hAnsi="Arial" w:cs="Arial"/>
          <w:spacing w:val="-2"/>
          <w:sz w:val="20"/>
          <w:szCs w:val="20"/>
        </w:rPr>
      </w:pPr>
      <w:r w:rsidRPr="00A11729">
        <w:rPr>
          <w:rFonts w:ascii="Arial" w:hAnsi="Arial" w:cs="Arial"/>
          <w:b/>
          <w:bCs/>
          <w:spacing w:val="-2"/>
          <w:sz w:val="20"/>
          <w:szCs w:val="20"/>
        </w:rPr>
        <w:t>WWF-Việt Nam</w:t>
      </w:r>
      <w:r w:rsidR="009B77E5">
        <w:rPr>
          <w:rFonts w:ascii="Arial" w:hAnsi="Arial" w:cs="Arial"/>
          <w:b/>
          <w:bCs/>
          <w:spacing w:val="-2"/>
          <w:sz w:val="20"/>
          <w:szCs w:val="20"/>
          <w:lang w:val="vi-VN"/>
        </w:rPr>
        <w:t xml:space="preserve"> </w:t>
      </w:r>
      <w:r w:rsidR="009B77E5" w:rsidRPr="009B77E5">
        <w:rPr>
          <w:rFonts w:ascii="Arial" w:hAnsi="Arial" w:cs="Arial"/>
          <w:spacing w:val="-2"/>
          <w:sz w:val="20"/>
          <w:szCs w:val="20"/>
          <w:lang w:val="vi-VN"/>
        </w:rPr>
        <w:t>phối hợp với</w:t>
      </w:r>
      <w:r w:rsidR="009B77E5" w:rsidRPr="009B77E5">
        <w:rPr>
          <w:rFonts w:ascii="Arial" w:hAnsi="Arial" w:cs="Arial"/>
          <w:b/>
          <w:bCs/>
          <w:spacing w:val="-2"/>
          <w:sz w:val="20"/>
          <w:szCs w:val="20"/>
          <w:lang w:val="vi-VN"/>
        </w:rPr>
        <w:t xml:space="preserve"> </w:t>
      </w:r>
      <w:r w:rsidR="00D4233D" w:rsidRPr="00D4233D">
        <w:rPr>
          <w:rFonts w:ascii="Arial" w:hAnsi="Arial" w:cs="Arial"/>
          <w:b/>
          <w:bCs/>
          <w:spacing w:val="-2"/>
          <w:sz w:val="20"/>
          <w:szCs w:val="20"/>
          <w:lang w:val="vi-VN"/>
        </w:rPr>
        <w:t>với Bộ Nông nghiệp và Môi trường</w:t>
      </w:r>
      <w:r w:rsidR="00D4233D" w:rsidRPr="00D4233D">
        <w:rPr>
          <w:rFonts w:ascii="Arial" w:hAnsi="Arial" w:cs="Arial"/>
          <w:b/>
          <w:bCs/>
          <w:spacing w:val="-2"/>
          <w:sz w:val="20"/>
          <w:szCs w:val="20"/>
        </w:rPr>
        <w:t xml:space="preserve"> </w:t>
      </w:r>
      <w:r w:rsidR="00D4233D" w:rsidRPr="00D4233D">
        <w:rPr>
          <w:rFonts w:ascii="Arial" w:hAnsi="Arial" w:cs="Arial"/>
          <w:b/>
          <w:bCs/>
          <w:spacing w:val="-2"/>
          <w:sz w:val="20"/>
          <w:szCs w:val="20"/>
          <w:lang w:val="vi-VN"/>
        </w:rPr>
        <w:t>cùng với các cấp chính quyền địa phương triển khai trên địa bàn các tỉnh miền Trung trường Sơn và Đồng bằng Sông Cửu Long, Việt Nam</w:t>
      </w:r>
      <w:r w:rsidR="00FB17B3">
        <w:rPr>
          <w:rFonts w:ascii="Arial" w:hAnsi="Arial" w:cs="Arial"/>
          <w:b/>
          <w:bCs/>
          <w:spacing w:val="-2"/>
          <w:sz w:val="20"/>
          <w:szCs w:val="20"/>
          <w:lang w:val="vi-VN"/>
        </w:rPr>
        <w:t>,</w:t>
      </w:r>
      <w:r w:rsidR="00D4233D" w:rsidRPr="00D4233D">
        <w:rPr>
          <w:rFonts w:ascii="Arial" w:hAnsi="Arial" w:cs="Arial"/>
          <w:b/>
          <w:bCs/>
          <w:spacing w:val="-2"/>
          <w:sz w:val="20"/>
          <w:szCs w:val="20"/>
        </w:rPr>
        <w:t xml:space="preserve"> </w:t>
      </w:r>
      <w:r w:rsidR="00D4233D" w:rsidRPr="00D4233D">
        <w:rPr>
          <w:rFonts w:ascii="Arial" w:hAnsi="Arial" w:cs="Arial"/>
          <w:spacing w:val="-2"/>
          <w:sz w:val="20"/>
          <w:szCs w:val="20"/>
        </w:rPr>
        <w:t>trong khuô khổ</w:t>
      </w:r>
      <w:r w:rsidR="00D4233D" w:rsidRPr="00D4233D">
        <w:rPr>
          <w:rFonts w:ascii="Arial" w:hAnsi="Arial" w:cs="Arial"/>
          <w:b/>
          <w:bCs/>
          <w:spacing w:val="-2"/>
          <w:sz w:val="20"/>
          <w:szCs w:val="20"/>
        </w:rPr>
        <w:t xml:space="preserve"> Đề án “Trồng một tỷ cây xanh giai đoạn 2021 - 2025”</w:t>
      </w:r>
      <w:r w:rsidR="00FB17B3">
        <w:rPr>
          <w:rFonts w:ascii="Arial" w:hAnsi="Arial" w:cs="Arial"/>
          <w:b/>
          <w:bCs/>
          <w:spacing w:val="-2"/>
          <w:sz w:val="20"/>
          <w:szCs w:val="20"/>
          <w:lang w:val="vi-VN"/>
        </w:rPr>
        <w:t xml:space="preserve"> </w:t>
      </w:r>
      <w:r w:rsidRPr="00A11729">
        <w:rPr>
          <w:rFonts w:ascii="Arial" w:hAnsi="Arial" w:cs="Arial"/>
          <w:spacing w:val="-2"/>
          <w:sz w:val="20"/>
          <w:szCs w:val="20"/>
        </w:rPr>
        <w:t xml:space="preserve">trân trọng mời các </w:t>
      </w:r>
      <w:r w:rsidR="00D4233D" w:rsidRPr="00D4233D">
        <w:rPr>
          <w:rFonts w:ascii="Arial" w:hAnsi="Arial" w:cs="Arial"/>
          <w:spacing w:val="-2"/>
          <w:sz w:val="20"/>
          <w:szCs w:val="20"/>
        </w:rPr>
        <w:t>đơn vị</w:t>
      </w:r>
      <w:r w:rsidRPr="00A11729">
        <w:rPr>
          <w:rFonts w:ascii="Arial" w:hAnsi="Arial" w:cs="Arial"/>
          <w:spacing w:val="-2"/>
          <w:sz w:val="20"/>
          <w:szCs w:val="20"/>
        </w:rPr>
        <w:t xml:space="preserve">, công ty tư vấn (sau đây gọi chung là “Tư vấn”) quan tâm nộp hồ sơ đề xuất cho gói dịch vụ: </w:t>
      </w:r>
      <w:r w:rsidRPr="00A11729">
        <w:rPr>
          <w:rFonts w:ascii="Arial" w:hAnsi="Arial" w:cs="Arial"/>
          <w:b/>
          <w:bCs/>
          <w:spacing w:val="-2"/>
          <w:sz w:val="20"/>
          <w:szCs w:val="20"/>
        </w:rPr>
        <w:t>“</w:t>
      </w:r>
      <w:r w:rsidR="00D4233D">
        <w:rPr>
          <w:rFonts w:ascii="Arial" w:hAnsi="Arial" w:cs="Arial"/>
          <w:b/>
          <w:bCs/>
          <w:spacing w:val="-2"/>
          <w:sz w:val="20"/>
          <w:szCs w:val="20"/>
        </w:rPr>
        <w:t>Tư vấn sản xuất phim truyền thông về tổng kết đề án “ Trồng một tỷ cây xanh giai đoạn 2021 – 2025”</w:t>
      </w:r>
      <w:r w:rsidRPr="00A11729">
        <w:rPr>
          <w:rFonts w:ascii="Arial" w:hAnsi="Arial" w:cs="Arial"/>
          <w:b/>
          <w:bCs/>
          <w:spacing w:val="-2"/>
          <w:sz w:val="20"/>
          <w:szCs w:val="20"/>
        </w:rPr>
        <w:t>”.</w:t>
      </w:r>
    </w:p>
    <w:p w14:paraId="6BF27D04" w14:textId="59CCBF0D" w:rsidR="00A11729" w:rsidRPr="00A11729" w:rsidRDefault="00A11729" w:rsidP="00107471">
      <w:pPr>
        <w:spacing w:before="120" w:after="120"/>
        <w:jc w:val="both"/>
        <w:rPr>
          <w:rFonts w:ascii="Arial" w:hAnsi="Arial" w:cs="Arial"/>
          <w:bCs/>
          <w:noProof/>
          <w:sz w:val="20"/>
          <w:szCs w:val="20"/>
        </w:rPr>
      </w:pPr>
      <w:r w:rsidRPr="00A11729">
        <w:rPr>
          <w:rFonts w:ascii="Arial" w:hAnsi="Arial" w:cs="Arial"/>
          <w:bCs/>
          <w:noProof/>
          <w:sz w:val="20"/>
          <w:szCs w:val="20"/>
        </w:rPr>
        <w:t>Phạm vi công việc, kết quả đầu ra, cùng các yêu cầu cụ thể về tiến độ thực hiện, kinh nghiệm và năng lực của Tư vấn được trình bày chi tiết trong Thư Mời nộp Đề xuất và các phụ lục đính kèm.</w:t>
      </w:r>
    </w:p>
    <w:p w14:paraId="46794736" w14:textId="6FFA304D" w:rsidR="00755065" w:rsidRPr="00311D9B" w:rsidRDefault="00755065" w:rsidP="00311D9B">
      <w:pPr>
        <w:pStyle w:val="ListParagraph"/>
        <w:numPr>
          <w:ilvl w:val="0"/>
          <w:numId w:val="21"/>
        </w:numPr>
        <w:suppressAutoHyphens/>
        <w:rPr>
          <w:rFonts w:ascii="Arial" w:hAnsi="Arial" w:cs="Arial"/>
          <w:spacing w:val="-2"/>
          <w:sz w:val="20"/>
          <w:szCs w:val="20"/>
        </w:rPr>
      </w:pPr>
      <w:r w:rsidRPr="0021729E">
        <w:rPr>
          <w:rFonts w:ascii="Arial" w:hAnsi="Arial" w:cs="Arial"/>
          <w:spacing w:val="-2"/>
          <w:sz w:val="20"/>
          <w:szCs w:val="20"/>
        </w:rPr>
        <w:t>Phụ lục 1: Điều khoản tham chiếu</w:t>
      </w:r>
    </w:p>
    <w:p w14:paraId="6B1D44A4" w14:textId="6078C54D" w:rsidR="00755065" w:rsidRPr="00311D9B" w:rsidRDefault="00755065" w:rsidP="00311D9B">
      <w:pPr>
        <w:pStyle w:val="ListParagraph"/>
        <w:numPr>
          <w:ilvl w:val="0"/>
          <w:numId w:val="21"/>
        </w:numPr>
        <w:suppressAutoHyphens/>
        <w:rPr>
          <w:rFonts w:ascii="Arial" w:hAnsi="Arial" w:cs="Arial"/>
          <w:spacing w:val="-2"/>
          <w:sz w:val="20"/>
          <w:szCs w:val="20"/>
        </w:rPr>
      </w:pPr>
      <w:r w:rsidRPr="00311D9B">
        <w:rPr>
          <w:rFonts w:ascii="Arial" w:hAnsi="Arial" w:cs="Arial"/>
          <w:spacing w:val="-2"/>
          <w:sz w:val="20"/>
          <w:szCs w:val="20"/>
        </w:rPr>
        <w:t xml:space="preserve">Phụ lục 2: Hướng dẫn </w:t>
      </w:r>
      <w:r w:rsidR="005E36BA" w:rsidRPr="00311D9B">
        <w:rPr>
          <w:rFonts w:ascii="Arial" w:hAnsi="Arial" w:cs="Arial"/>
          <w:spacing w:val="-2"/>
          <w:sz w:val="20"/>
          <w:szCs w:val="20"/>
        </w:rPr>
        <w:t xml:space="preserve">Tư vấn </w:t>
      </w:r>
    </w:p>
    <w:p w14:paraId="40BBB083" w14:textId="4C93C3E4" w:rsidR="00107471" w:rsidRPr="00311D9B" w:rsidRDefault="00107471" w:rsidP="00311D9B">
      <w:pPr>
        <w:pStyle w:val="ListParagraph"/>
        <w:numPr>
          <w:ilvl w:val="0"/>
          <w:numId w:val="21"/>
        </w:numPr>
        <w:suppressAutoHyphens/>
        <w:rPr>
          <w:rFonts w:ascii="Arial" w:hAnsi="Arial" w:cs="Arial"/>
          <w:spacing w:val="-2"/>
          <w:sz w:val="20"/>
          <w:szCs w:val="20"/>
        </w:rPr>
      </w:pPr>
      <w:r w:rsidRPr="00311D9B">
        <w:rPr>
          <w:rFonts w:ascii="Arial" w:hAnsi="Arial" w:cs="Arial"/>
          <w:spacing w:val="-2"/>
          <w:sz w:val="20"/>
          <w:szCs w:val="20"/>
        </w:rPr>
        <w:t xml:space="preserve">Phụ lục </w:t>
      </w:r>
      <w:r w:rsidR="00311D9B" w:rsidRPr="00311D9B">
        <w:rPr>
          <w:rFonts w:ascii="Arial" w:hAnsi="Arial" w:cs="Arial"/>
          <w:spacing w:val="-2"/>
          <w:sz w:val="20"/>
          <w:szCs w:val="20"/>
        </w:rPr>
        <w:t>3</w:t>
      </w:r>
      <w:r w:rsidRPr="00311D9B">
        <w:rPr>
          <w:rFonts w:ascii="Arial" w:hAnsi="Arial" w:cs="Arial"/>
          <w:spacing w:val="-2"/>
          <w:sz w:val="20"/>
          <w:szCs w:val="20"/>
        </w:rPr>
        <w:t>: Biểu mẫu nộp hồ sơ</w:t>
      </w:r>
    </w:p>
    <w:p w14:paraId="10656EFA" w14:textId="77777777" w:rsidR="00311D9B" w:rsidRPr="00311D9B" w:rsidRDefault="00311D9B" w:rsidP="00311D9B">
      <w:pPr>
        <w:pStyle w:val="ListParagraph"/>
        <w:numPr>
          <w:ilvl w:val="0"/>
          <w:numId w:val="21"/>
        </w:numPr>
        <w:suppressAutoHyphens/>
        <w:rPr>
          <w:rFonts w:ascii="Arial" w:hAnsi="Arial" w:cs="Arial"/>
          <w:spacing w:val="-2"/>
          <w:sz w:val="20"/>
          <w:szCs w:val="20"/>
        </w:rPr>
      </w:pPr>
      <w:r w:rsidRPr="00311D9B">
        <w:rPr>
          <w:rFonts w:ascii="Arial" w:hAnsi="Arial" w:cs="Arial"/>
          <w:spacing w:val="-2"/>
          <w:sz w:val="20"/>
          <w:szCs w:val="20"/>
        </w:rPr>
        <w:t>Phụ lục 4: Điều khoản và điều kiện chung của WWF (Bản tiếng Anh gốc)</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sidRPr="00A11729">
        <w:rPr>
          <w:rFonts w:ascii="Arial" w:hAnsi="Arial" w:cs="Arial"/>
          <w:b/>
          <w:bCs/>
          <w:spacing w:val="-2"/>
          <w:sz w:val="20"/>
          <w:szCs w:val="20"/>
        </w:rPr>
        <w:t xml:space="preserve">NỘP ĐỀ XUẤT </w:t>
      </w:r>
      <w:r>
        <w:rPr>
          <w:rFonts w:ascii="Arial" w:hAnsi="Arial" w:cs="Arial"/>
          <w:b/>
          <w:bCs/>
          <w:spacing w:val="-2"/>
          <w:sz w:val="20"/>
          <w:szCs w:val="20"/>
        </w:rPr>
        <w:t>:</w:t>
      </w:r>
    </w:p>
    <w:p w14:paraId="74621A0D" w14:textId="463B5599" w:rsidR="005005CA" w:rsidRPr="00327C0D" w:rsidRDefault="005005CA" w:rsidP="00A11729">
      <w:pPr>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sidRPr="00A11729">
        <w:rPr>
          <w:rFonts w:ascii="Arial" w:hAnsi="Arial" w:cs="Arial"/>
          <w:sz w:val="20"/>
          <w:szCs w:val="20"/>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hyperlink r:id="rId13" w:history="1">
        <w:r w:rsidR="00327C0D" w:rsidRPr="00AE449D">
          <w:rPr>
            <w:rStyle w:val="Hyperlink"/>
          </w:rPr>
          <w:t>phuong.tranthi@wwf.org.vn</w:t>
        </w:r>
      </w:hyperlink>
      <w:r w:rsidR="00327C0D" w:rsidRPr="00327C0D">
        <w:t xml:space="preserve">; và </w:t>
      </w:r>
      <w:hyperlink r:id="rId14" w:history="1">
        <w:r w:rsidR="00327C0D" w:rsidRPr="00AE449D">
          <w:rPr>
            <w:rStyle w:val="Hyperlink"/>
          </w:rPr>
          <w:t>lan.huynhthi@wwf.org.vn</w:t>
        </w:r>
      </w:hyperlink>
      <w:r w:rsidR="00327C0D" w:rsidRPr="00327C0D">
        <w:t xml:space="preserve"> </w:t>
      </w:r>
    </w:p>
    <w:p w14:paraId="728E4959" w14:textId="35466476" w:rsidR="005005CA" w:rsidRPr="00030D28" w:rsidRDefault="00A11729" w:rsidP="005005CA">
      <w:pPr>
        <w:tabs>
          <w:tab w:val="left" w:pos="360"/>
        </w:tabs>
        <w:autoSpaceDE w:val="0"/>
        <w:autoSpaceDN w:val="0"/>
        <w:adjustRightInd w:val="0"/>
        <w:spacing w:before="120" w:after="0" w:line="240" w:lineRule="auto"/>
        <w:jc w:val="both"/>
        <w:rPr>
          <w:rFonts w:ascii="Arial" w:hAnsi="Arial" w:cs="Arial"/>
          <w:sz w:val="20"/>
          <w:szCs w:val="20"/>
        </w:rPr>
      </w:pPr>
      <w:r w:rsidRPr="00A11729">
        <w:rPr>
          <w:rFonts w:ascii="Arial" w:hAnsi="Arial" w:cs="Arial"/>
          <w:color w:val="000000"/>
          <w:sz w:val="20"/>
          <w:szCs w:val="20"/>
        </w:rPr>
        <w:t xml:space="preserve">Tiêu đề email cần ghi rõ: </w:t>
      </w:r>
      <w:r w:rsidR="005005CA" w:rsidRPr="008022A4">
        <w:rPr>
          <w:rFonts w:ascii="Arial" w:hAnsi="Arial" w:cs="Arial"/>
          <w:b/>
          <w:sz w:val="20"/>
          <w:szCs w:val="20"/>
        </w:rPr>
        <w:t>“</w:t>
      </w:r>
      <w:r w:rsidR="00D4233D">
        <w:rPr>
          <w:rFonts w:ascii="Arial" w:hAnsi="Arial" w:cs="Arial"/>
          <w:b/>
          <w:sz w:val="20"/>
          <w:szCs w:val="20"/>
        </w:rPr>
        <w:t>FY26-0365</w:t>
      </w:r>
      <w:r w:rsidRPr="00A11729">
        <w:rPr>
          <w:rFonts w:ascii="Arial" w:hAnsi="Arial" w:cs="Arial"/>
          <w:b/>
          <w:sz w:val="20"/>
          <w:szCs w:val="20"/>
        </w:rPr>
        <w:t xml:space="preserve"> </w:t>
      </w:r>
      <w:r w:rsidR="005005CA" w:rsidRPr="008022A4">
        <w:rPr>
          <w:rFonts w:ascii="Arial" w:hAnsi="Arial" w:cs="Arial"/>
          <w:b/>
          <w:sz w:val="20"/>
          <w:szCs w:val="20"/>
        </w:rPr>
        <w:t>-</w:t>
      </w:r>
      <w:r w:rsidR="00107471" w:rsidRPr="00A11729">
        <w:rPr>
          <w:rFonts w:ascii="Arial" w:hAnsi="Arial" w:cs="Arial"/>
          <w:b/>
          <w:bCs/>
          <w:sz w:val="20"/>
          <w:szCs w:val="20"/>
        </w:rPr>
        <w:t xml:space="preserve"> </w:t>
      </w:r>
      <w:r w:rsidRPr="008022A4">
        <w:rPr>
          <w:rFonts w:ascii="Arial" w:hAnsi="Arial" w:cs="Arial"/>
          <w:b/>
          <w:sz w:val="20"/>
          <w:szCs w:val="20"/>
        </w:rPr>
        <w:t>[</w:t>
      </w:r>
      <w:r w:rsidRPr="00A11729">
        <w:rPr>
          <w:rFonts w:ascii="Arial" w:hAnsi="Arial" w:cs="Arial"/>
          <w:b/>
          <w:sz w:val="20"/>
          <w:szCs w:val="20"/>
        </w:rPr>
        <w:t>T</w:t>
      </w:r>
      <w:r w:rsidRPr="008022A4">
        <w:rPr>
          <w:rFonts w:ascii="Arial" w:hAnsi="Arial" w:cs="Arial"/>
          <w:b/>
          <w:sz w:val="20"/>
          <w:szCs w:val="20"/>
        </w:rPr>
        <w:t xml:space="preserve">ên của Tư vấn] </w:t>
      </w:r>
      <w:r w:rsidRPr="00A11729">
        <w:rPr>
          <w:rFonts w:ascii="Arial" w:hAnsi="Arial" w:cs="Arial"/>
          <w:b/>
          <w:sz w:val="20"/>
          <w:szCs w:val="20"/>
        </w:rPr>
        <w:t xml:space="preserve">- </w:t>
      </w:r>
      <w:r w:rsidR="00327C0D">
        <w:rPr>
          <w:rFonts w:ascii="Arial" w:hAnsi="Arial" w:cs="Arial"/>
          <w:b/>
          <w:bCs/>
          <w:sz w:val="20"/>
          <w:szCs w:val="20"/>
        </w:rPr>
        <w:t>Tư vấn sản xuất phim truyền thông về tổng kết đề án “ Trồng một tỷ cây xanh giai đoạn 2021 – 2025”</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52415174" w:rsidR="007864A8" w:rsidRPr="00A11729" w:rsidRDefault="005005CA" w:rsidP="007864A8">
      <w:pPr>
        <w:spacing w:before="120" w:after="120"/>
        <w:rPr>
          <w:rFonts w:ascii="Arial" w:eastAsia="Times New Roman,Arial,Times New" w:hAnsi="Arial" w:cs="Arial"/>
          <w:b/>
          <w:noProof/>
          <w:sz w:val="20"/>
          <w:szCs w:val="20"/>
          <w:lang w:eastAsia="en-GB"/>
        </w:rPr>
      </w:pPr>
      <w:r w:rsidRPr="00506AE2">
        <w:rPr>
          <w:rFonts w:ascii="Arial" w:hAnsi="Arial" w:cs="Arial"/>
          <w:b/>
          <w:bCs/>
          <w:color w:val="1F0909"/>
          <w:sz w:val="20"/>
          <w:szCs w:val="20"/>
          <w:bdr w:val="none" w:sz="0" w:space="0" w:color="auto" w:frame="1"/>
        </w:rPr>
        <w:t xml:space="preserve">Hạn chót để WWF-Việt Nam nhận </w:t>
      </w:r>
      <w:r w:rsidR="005366CF" w:rsidRPr="00A11729">
        <w:rPr>
          <w:rFonts w:ascii="Arial" w:hAnsi="Arial" w:cs="Arial"/>
          <w:b/>
          <w:bCs/>
          <w:color w:val="1F0909"/>
          <w:sz w:val="20"/>
          <w:szCs w:val="20"/>
          <w:bdr w:val="none" w:sz="0" w:space="0" w:color="auto" w:frame="1"/>
        </w:rPr>
        <w:t>Hồ sơ</w:t>
      </w:r>
      <w:r w:rsidRPr="00506AE2">
        <w:rPr>
          <w:rFonts w:ascii="Arial" w:hAnsi="Arial" w:cs="Arial"/>
          <w:b/>
          <w:bCs/>
          <w:color w:val="1F0909"/>
          <w:sz w:val="20"/>
          <w:szCs w:val="20"/>
          <w:bdr w:val="none" w:sz="0" w:space="0" w:color="auto" w:frame="1"/>
        </w:rPr>
        <w:t xml:space="preserve"> là: </w:t>
      </w:r>
      <w:r w:rsidRPr="00A11729">
        <w:rPr>
          <w:rFonts w:ascii="Arial" w:eastAsia="Times New Roman,Arial,Times New" w:hAnsi="Arial" w:cs="Arial"/>
          <w:b/>
          <w:noProof/>
          <w:sz w:val="20"/>
          <w:szCs w:val="20"/>
          <w:lang w:eastAsia="en-GB"/>
        </w:rPr>
        <w:t xml:space="preserve">17:00 ICT, ngày </w:t>
      </w:r>
      <w:r w:rsidR="00327C0D" w:rsidRPr="00327C0D">
        <w:rPr>
          <w:rFonts w:ascii="Arial" w:eastAsia="Times New Roman,Arial,Times New" w:hAnsi="Arial" w:cs="Arial"/>
          <w:b/>
          <w:noProof/>
          <w:sz w:val="20"/>
          <w:szCs w:val="20"/>
          <w:lang w:eastAsia="en-GB"/>
        </w:rPr>
        <w:t>20</w:t>
      </w:r>
      <w:r w:rsidRPr="00A11729">
        <w:rPr>
          <w:rFonts w:ascii="Arial" w:eastAsia="Times New Roman,Arial,Times New" w:hAnsi="Arial" w:cs="Arial"/>
          <w:b/>
          <w:noProof/>
          <w:sz w:val="20"/>
          <w:szCs w:val="20"/>
          <w:lang w:eastAsia="en-GB"/>
        </w:rPr>
        <w:t xml:space="preserve"> tháng </w:t>
      </w:r>
      <w:r w:rsidR="00327C0D" w:rsidRPr="00327C0D">
        <w:rPr>
          <w:rFonts w:ascii="Arial" w:eastAsia="Times New Roman,Arial,Times New" w:hAnsi="Arial" w:cs="Arial"/>
          <w:b/>
          <w:noProof/>
          <w:sz w:val="20"/>
          <w:szCs w:val="20"/>
          <w:lang w:eastAsia="en-GB"/>
        </w:rPr>
        <w:t>10</w:t>
      </w:r>
      <w:r w:rsidRPr="00A11729">
        <w:rPr>
          <w:rFonts w:ascii="Arial" w:eastAsia="Times New Roman,Arial,Times New" w:hAnsi="Arial" w:cs="Arial"/>
          <w:b/>
          <w:noProof/>
          <w:sz w:val="20"/>
          <w:szCs w:val="20"/>
          <w:lang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2FFD3159" w14:textId="77777777" w:rsidR="00111D67" w:rsidRDefault="00111D67">
      <w:pPr>
        <w:sectPr w:rsidR="00111D67" w:rsidSect="005005CA">
          <w:pgSz w:w="11909" w:h="16834" w:code="9"/>
          <w:pgMar w:top="851" w:right="851" w:bottom="851" w:left="1418" w:header="720" w:footer="448" w:gutter="0"/>
          <w:cols w:space="720"/>
          <w:docGrid w:linePitch="381"/>
        </w:sectPr>
      </w:pPr>
    </w:p>
    <w:p w14:paraId="0978F88A" w14:textId="72E78E0E" w:rsidR="00327C0D" w:rsidRPr="00A47461" w:rsidRDefault="00111D67" w:rsidP="0068550B">
      <w:pPr>
        <w:spacing w:after="60"/>
        <w:outlineLvl w:val="0"/>
        <w:rPr>
          <w:rFonts w:ascii="Arial" w:hAnsi="Arial" w:cs="Arial"/>
          <w:b/>
          <w:sz w:val="20"/>
          <w:szCs w:val="20"/>
        </w:rPr>
      </w:pPr>
      <w:r w:rsidRPr="00111D67">
        <w:rPr>
          <w:rFonts w:ascii="Arial" w:hAnsi="Arial" w:cs="Arial"/>
          <w:b/>
          <w:sz w:val="20"/>
          <w:szCs w:val="20"/>
        </w:rPr>
        <w:lastRenderedPageBreak/>
        <w:t>PHỤ LỤC 1: ĐIỀU KHOẢN THAM CHIẾU</w:t>
      </w:r>
    </w:p>
    <w:p w14:paraId="70D43AD4" w14:textId="77777777" w:rsidR="00327C0D" w:rsidRPr="00A47461" w:rsidRDefault="00327C0D" w:rsidP="00327C0D">
      <w:pPr>
        <w:spacing w:before="120" w:line="320" w:lineRule="atLeast"/>
        <w:ind w:left="2160" w:hanging="2160"/>
        <w:jc w:val="both"/>
        <w:rPr>
          <w:rFonts w:ascii="Arial" w:hAnsi="Arial" w:cs="Arial"/>
          <w:color w:val="000000" w:themeColor="text1"/>
          <w:sz w:val="20"/>
          <w:szCs w:val="20"/>
        </w:rPr>
      </w:pPr>
      <w:r w:rsidRPr="00327C0D">
        <w:rPr>
          <w:rFonts w:ascii="Arial" w:hAnsi="Arial" w:cs="Arial"/>
          <w:b/>
          <w:color w:val="000000" w:themeColor="text1"/>
          <w:sz w:val="20"/>
          <w:szCs w:val="20"/>
          <w:lang w:val="vi-VN"/>
        </w:rPr>
        <w:t>Vị trí:</w:t>
      </w:r>
      <w:r w:rsidRPr="00327C0D">
        <w:rPr>
          <w:rFonts w:ascii="Arial" w:hAnsi="Arial" w:cs="Arial"/>
          <w:sz w:val="20"/>
          <w:szCs w:val="20"/>
        </w:rPr>
        <w:tab/>
      </w:r>
      <w:r w:rsidRPr="00327C0D">
        <w:rPr>
          <w:rFonts w:ascii="Arial" w:hAnsi="Arial" w:cs="Arial"/>
          <w:color w:val="000000" w:themeColor="text1"/>
          <w:sz w:val="20"/>
          <w:szCs w:val="20"/>
          <w:lang w:val="vi-VN"/>
        </w:rPr>
        <w:t xml:space="preserve">Tư vấn sản xuất phim truyền thông về </w:t>
      </w:r>
      <w:r w:rsidRPr="00A47461">
        <w:rPr>
          <w:rFonts w:ascii="Arial" w:hAnsi="Arial" w:cs="Arial"/>
          <w:color w:val="000000" w:themeColor="text1"/>
          <w:sz w:val="20"/>
          <w:szCs w:val="20"/>
        </w:rPr>
        <w:t>tổng kết đề án “ Trồng một tỷ cây xanh giai đoạn 2021 – 2025”</w:t>
      </w:r>
    </w:p>
    <w:p w14:paraId="18E1B966"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b/>
          <w:color w:val="000000" w:themeColor="text1"/>
          <w:sz w:val="20"/>
          <w:szCs w:val="20"/>
          <w:lang w:val="vi-VN"/>
        </w:rPr>
        <w:t>Người giám sát:</w:t>
      </w:r>
      <w:r w:rsidRPr="00327C0D">
        <w:rPr>
          <w:rFonts w:ascii="Arial" w:hAnsi="Arial" w:cs="Arial"/>
          <w:color w:val="000000" w:themeColor="text1"/>
          <w:sz w:val="20"/>
          <w:szCs w:val="20"/>
          <w:lang w:val="vi-VN"/>
        </w:rPr>
        <w:tab/>
        <w:t>Dương Duy Khánh - Quản lý dự án Velux</w:t>
      </w:r>
    </w:p>
    <w:p w14:paraId="26924490"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b/>
          <w:color w:val="000000" w:themeColor="text1"/>
          <w:sz w:val="20"/>
          <w:szCs w:val="20"/>
          <w:lang w:val="vi-VN"/>
        </w:rPr>
        <w:t>Địa điểm:</w:t>
      </w:r>
      <w:r w:rsidRPr="00327C0D">
        <w:rPr>
          <w:rFonts w:ascii="Arial" w:hAnsi="Arial" w:cs="Arial"/>
          <w:color w:val="000000" w:themeColor="text1"/>
          <w:sz w:val="20"/>
          <w:szCs w:val="20"/>
          <w:lang w:val="vi-VN"/>
        </w:rPr>
        <w:tab/>
      </w:r>
      <w:r w:rsidRPr="00327C0D">
        <w:rPr>
          <w:rFonts w:ascii="Arial" w:hAnsi="Arial" w:cs="Arial"/>
          <w:color w:val="000000" w:themeColor="text1"/>
          <w:sz w:val="20"/>
          <w:szCs w:val="20"/>
          <w:lang w:val="vi-VN"/>
        </w:rPr>
        <w:tab/>
        <w:t>Trung Trường Sơn, Việt Nam</w:t>
      </w:r>
    </w:p>
    <w:p w14:paraId="545D1F3A"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b/>
          <w:color w:val="000000" w:themeColor="text1"/>
          <w:sz w:val="20"/>
          <w:szCs w:val="20"/>
          <w:lang w:val="vi-VN"/>
        </w:rPr>
        <w:t>Thời gian:</w:t>
      </w:r>
      <w:r w:rsidRPr="00327C0D">
        <w:rPr>
          <w:rFonts w:ascii="Arial" w:hAnsi="Arial" w:cs="Arial"/>
          <w:sz w:val="20"/>
          <w:szCs w:val="20"/>
          <w:lang w:val="vi-VN"/>
        </w:rPr>
        <w:tab/>
      </w:r>
      <w:r w:rsidRPr="00327C0D">
        <w:rPr>
          <w:rFonts w:ascii="Arial" w:hAnsi="Arial" w:cs="Arial"/>
          <w:sz w:val="20"/>
          <w:szCs w:val="20"/>
          <w:lang w:val="vi-VN"/>
        </w:rPr>
        <w:tab/>
      </w:r>
      <w:r w:rsidRPr="00327C0D">
        <w:rPr>
          <w:rFonts w:ascii="Arial" w:hAnsi="Arial" w:cs="Arial"/>
          <w:color w:val="000000" w:themeColor="text1"/>
          <w:sz w:val="20"/>
          <w:szCs w:val="20"/>
          <w:lang w:val="vi-VN"/>
        </w:rPr>
        <w:t>21/10/2025 – 15/11/2025</w:t>
      </w:r>
    </w:p>
    <w:p w14:paraId="468A06C2" w14:textId="10B2F3BC" w:rsidR="00327C0D" w:rsidRPr="0068550B" w:rsidRDefault="00327C0D" w:rsidP="0068550B">
      <w:pPr>
        <w:pStyle w:val="ListParagraph"/>
        <w:numPr>
          <w:ilvl w:val="0"/>
          <w:numId w:val="30"/>
        </w:numPr>
        <w:spacing w:before="120" w:line="320" w:lineRule="atLeast"/>
        <w:jc w:val="both"/>
        <w:outlineLvl w:val="1"/>
        <w:rPr>
          <w:rFonts w:ascii="Arial" w:hAnsi="Arial" w:cs="Arial"/>
          <w:b/>
          <w:color w:val="000000" w:themeColor="text1"/>
          <w:sz w:val="20"/>
          <w:szCs w:val="20"/>
          <w:lang w:val="vi-VN"/>
        </w:rPr>
      </w:pPr>
      <w:r w:rsidRPr="0068550B">
        <w:rPr>
          <w:rFonts w:ascii="Arial" w:hAnsi="Arial" w:cs="Arial"/>
          <w:b/>
          <w:color w:val="000000" w:themeColor="text1"/>
          <w:sz w:val="20"/>
          <w:szCs w:val="20"/>
          <w:lang w:val="vi-VN"/>
        </w:rPr>
        <w:t>Bối cảnh</w:t>
      </w:r>
    </w:p>
    <w:p w14:paraId="38322674" w14:textId="77777777" w:rsidR="00327C0D" w:rsidRPr="00327C0D" w:rsidRDefault="00327C0D" w:rsidP="00327C0D">
      <w:pPr>
        <w:pStyle w:val="NormalWeb"/>
        <w:spacing w:before="120" w:beforeAutospacing="0" w:after="0" w:afterAutospacing="0" w:line="320" w:lineRule="atLeast"/>
        <w:jc w:val="both"/>
        <w:rPr>
          <w:rFonts w:ascii="Arial" w:hAnsi="Arial" w:cs="Arial"/>
          <w:color w:val="000000"/>
          <w:sz w:val="20"/>
          <w:szCs w:val="20"/>
          <w:lang w:val="vi-VN"/>
        </w:rPr>
      </w:pPr>
      <w:r w:rsidRPr="00327C0D">
        <w:rPr>
          <w:rFonts w:ascii="Arial" w:hAnsi="Arial" w:cs="Arial"/>
          <w:color w:val="000000" w:themeColor="text1"/>
          <w:sz w:val="20"/>
          <w:szCs w:val="20"/>
          <w:lang w:val="vi-VN"/>
        </w:rPr>
        <w:t xml:space="preserve">WWF-Việt Nam là một trong những tổ chức bảo tồn hàng đầu tại Việt Nam, với sứ mệnh là ngăn chặn sự xuống cấp của môi trường tự nhiên trên hành tinh và xây dựng một tương lại trong đó con người sống hài hòa với thiên nhiên. WWF hoạt động và triển khai các chương trình, dự án tập trung vào 6 chủ đề, gồm: Bảo tồn và phát triển rừng, Bảo tồn động vật hoang dã, Bảo tồn các hệ sinh thái nước ngọt, Hệ thống thực phẩm bền vững, Biến đổi khí hậu và Năng lượng, Rác thải nhựa. Xem thông tin chi tiết tại website của WWF-Việt Nam: </w:t>
      </w:r>
      <w:hyperlink r:id="rId15">
        <w:r w:rsidRPr="00327C0D">
          <w:rPr>
            <w:rStyle w:val="Hyperlink"/>
            <w:rFonts w:ascii="Arial" w:eastAsiaTheme="majorEastAsia" w:hAnsi="Arial" w:cs="Arial"/>
            <w:sz w:val="20"/>
            <w:szCs w:val="20"/>
            <w:lang w:val="vi-VN"/>
          </w:rPr>
          <w:t>http://vietnam.panda.org/</w:t>
        </w:r>
      </w:hyperlink>
      <w:r w:rsidRPr="00327C0D">
        <w:rPr>
          <w:rFonts w:ascii="Arial" w:hAnsi="Arial" w:cs="Arial"/>
          <w:color w:val="000000" w:themeColor="text1"/>
          <w:sz w:val="20"/>
          <w:szCs w:val="20"/>
          <w:lang w:val="vi-VN"/>
        </w:rPr>
        <w:t xml:space="preserve">.  </w:t>
      </w:r>
    </w:p>
    <w:p w14:paraId="76FA1225" w14:textId="77777777" w:rsidR="00327C0D" w:rsidRPr="00327C0D" w:rsidRDefault="00327C0D" w:rsidP="00327C0D">
      <w:pPr>
        <w:widowControl w:val="0"/>
        <w:tabs>
          <w:tab w:val="center" w:pos="4536"/>
          <w:tab w:val="right" w:pos="9072"/>
        </w:tabs>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xml:space="preserve">Hưởng ứng Đề án </w:t>
      </w:r>
      <w:r w:rsidRPr="00327C0D">
        <w:rPr>
          <w:rFonts w:ascii="Arial" w:hAnsi="Arial" w:cs="Arial"/>
          <w:sz w:val="20"/>
          <w:szCs w:val="20"/>
          <w:lang w:val="vi-VN"/>
        </w:rPr>
        <w:t>“Trồng một tỷ cây xanh giai đoạn 2021 - 2025”</w:t>
      </w:r>
      <w:r w:rsidRPr="00327C0D">
        <w:rPr>
          <w:rFonts w:ascii="Arial" w:hAnsi="Arial" w:cs="Arial"/>
          <w:color w:val="000000" w:themeColor="text1"/>
          <w:sz w:val="20"/>
          <w:szCs w:val="20"/>
          <w:lang w:val="vi-VN"/>
        </w:rPr>
        <w:t xml:space="preserve">, trong những năm vừa qua WWF-Việt Nam đã phối với với Bộ Nông nghiệp và Môi trường (trước đây là 2 Bộ NN&amp;PTNT và TNMT) cùng với các cấp chính quyền địa phương triển khai trên địa bàn các tỉnh miền Trung trường Sơn và Đồng bằng Sông Cửu Long, Việt Nam. </w:t>
      </w:r>
    </w:p>
    <w:p w14:paraId="729705C2" w14:textId="77777777" w:rsidR="00327C0D" w:rsidRPr="00327C0D" w:rsidRDefault="00327C0D" w:rsidP="00327C0D">
      <w:pPr>
        <w:spacing w:before="120" w:line="320" w:lineRule="atLeast"/>
        <w:jc w:val="both"/>
        <w:rPr>
          <w:rStyle w:val="fontstyle01"/>
          <w:rFonts w:ascii="Arial" w:hAnsi="Arial" w:cs="Arial"/>
          <w:sz w:val="20"/>
          <w:szCs w:val="20"/>
        </w:rPr>
      </w:pPr>
      <w:r w:rsidRPr="00327C0D">
        <w:rPr>
          <w:rFonts w:ascii="Arial" w:hAnsi="Arial" w:cs="Arial"/>
          <w:color w:val="000000" w:themeColor="text1"/>
          <w:sz w:val="20"/>
          <w:szCs w:val="20"/>
          <w:lang w:val="vi-VN"/>
        </w:rPr>
        <w:t xml:space="preserve">Đề án </w:t>
      </w:r>
      <w:r w:rsidRPr="00327C0D">
        <w:rPr>
          <w:rFonts w:ascii="Arial" w:hAnsi="Arial" w:cs="Arial"/>
          <w:sz w:val="20"/>
          <w:szCs w:val="20"/>
          <w:lang w:val="vi-VN"/>
        </w:rPr>
        <w:t>“Trồng một tỷ cây xanh giai đoạn 2021 - 2025”</w:t>
      </w:r>
      <w:r w:rsidRPr="00327C0D">
        <w:rPr>
          <w:rFonts w:ascii="Arial" w:hAnsi="Arial" w:cs="Arial"/>
          <w:color w:val="000000" w:themeColor="text1"/>
          <w:sz w:val="20"/>
          <w:szCs w:val="20"/>
          <w:lang w:val="vi-VN"/>
        </w:rPr>
        <w:t xml:space="preserve"> được Chính phủ giao Bộ Nông nghiệp và Môi trường chủ trì thực hiện, sau </w:t>
      </w:r>
      <w:r w:rsidRPr="00327C0D">
        <w:rPr>
          <w:rFonts w:ascii="Arial" w:hAnsi="Arial" w:cs="Arial"/>
          <w:sz w:val="20"/>
          <w:szCs w:val="20"/>
          <w:lang w:val="vi-VN"/>
        </w:rPr>
        <w:t xml:space="preserve">5 năm qua, với sự cố gắng, nỗ lực của các bộ, ngành, địa phương, sự hưởng ứng, tham gia tích cực của người dân, cộng đồng doanh nghiệp, </w:t>
      </w:r>
      <w:r w:rsidRPr="00327C0D">
        <w:rPr>
          <w:rStyle w:val="fontstyle01"/>
          <w:rFonts w:ascii="Arial" w:hAnsi="Arial" w:cs="Arial"/>
          <w:sz w:val="20"/>
          <w:szCs w:val="20"/>
          <w:lang w:val="vi-VN"/>
        </w:rPr>
        <w:t xml:space="preserve">đến hết tháng 7/2025, cả nước đã trồng được 984.57 triệu cây xanh, đạt 98,5% mục tiêu, nhiệm vụ của Đề án. </w:t>
      </w:r>
      <w:r w:rsidRPr="00327C0D">
        <w:rPr>
          <w:rStyle w:val="fontstyle01"/>
          <w:rFonts w:ascii="Arial" w:hAnsi="Arial" w:cs="Arial"/>
          <w:sz w:val="20"/>
          <w:szCs w:val="20"/>
        </w:rPr>
        <w:t>Trong đó:</w:t>
      </w:r>
    </w:p>
    <w:p w14:paraId="26C4C81B" w14:textId="77777777" w:rsidR="00327C0D" w:rsidRPr="00327C0D" w:rsidRDefault="00327C0D" w:rsidP="00327C0D">
      <w:pPr>
        <w:pStyle w:val="ListParagraph"/>
        <w:numPr>
          <w:ilvl w:val="0"/>
          <w:numId w:val="28"/>
        </w:numPr>
        <w:spacing w:before="120" w:after="0" w:line="320" w:lineRule="atLeast"/>
        <w:jc w:val="both"/>
        <w:rPr>
          <w:rStyle w:val="fontstyle01"/>
          <w:rFonts w:ascii="Arial" w:hAnsi="Arial" w:cs="Arial"/>
          <w:sz w:val="20"/>
          <w:szCs w:val="20"/>
          <w:lang w:val="vi-VN"/>
        </w:rPr>
      </w:pPr>
      <w:r w:rsidRPr="00327C0D">
        <w:rPr>
          <w:rStyle w:val="fontstyle01"/>
          <w:rFonts w:ascii="Arial" w:hAnsi="Arial" w:cs="Arial"/>
          <w:sz w:val="20"/>
          <w:szCs w:val="20"/>
        </w:rPr>
        <w:t>Trồng cây phân tán 508,5 triệu cây</w:t>
      </w:r>
    </w:p>
    <w:p w14:paraId="663D8B8C" w14:textId="77777777" w:rsidR="00327C0D" w:rsidRPr="00327C0D" w:rsidRDefault="00327C0D" w:rsidP="00327C0D">
      <w:pPr>
        <w:pStyle w:val="ListParagraph"/>
        <w:numPr>
          <w:ilvl w:val="0"/>
          <w:numId w:val="28"/>
        </w:numPr>
        <w:spacing w:before="120" w:after="0" w:line="320" w:lineRule="atLeast"/>
        <w:jc w:val="both"/>
        <w:rPr>
          <w:rStyle w:val="fontstyle01"/>
          <w:rFonts w:ascii="Arial" w:hAnsi="Arial" w:cs="Arial"/>
          <w:sz w:val="20"/>
          <w:szCs w:val="20"/>
          <w:lang w:val="vi-VN"/>
        </w:rPr>
      </w:pPr>
      <w:r w:rsidRPr="00327C0D">
        <w:rPr>
          <w:rStyle w:val="fontstyle01"/>
          <w:rFonts w:ascii="Arial" w:hAnsi="Arial" w:cs="Arial"/>
          <w:sz w:val="20"/>
          <w:szCs w:val="20"/>
          <w:lang w:val="vi-VN"/>
        </w:rPr>
        <w:t>Trồng mới 476,07 triệu cây xanh trong rừng tập trung, tương đương với 476.048 ha rừng (gồm: 29.940 ha rừng phòng hộ, đặc dụng và trồng mới 207.788 ha rừng sản xuất)</w:t>
      </w:r>
    </w:p>
    <w:p w14:paraId="621F6E99" w14:textId="77777777" w:rsidR="00327C0D" w:rsidRPr="00327C0D" w:rsidRDefault="00327C0D" w:rsidP="00327C0D">
      <w:pPr>
        <w:spacing w:before="120" w:line="320" w:lineRule="atLeast"/>
        <w:jc w:val="both"/>
        <w:rPr>
          <w:rFonts w:ascii="Arial" w:hAnsi="Arial" w:cs="Arial"/>
          <w:color w:val="000000"/>
          <w:sz w:val="20"/>
          <w:szCs w:val="20"/>
          <w:lang w:val="vi-VN"/>
        </w:rPr>
      </w:pPr>
      <w:r w:rsidRPr="00327C0D">
        <w:rPr>
          <w:rFonts w:ascii="Arial" w:hAnsi="Arial" w:cs="Arial"/>
          <w:sz w:val="20"/>
          <w:szCs w:val="20"/>
          <w:lang w:val="vi-VN"/>
        </w:rPr>
        <w:t xml:space="preserve">Dự kiến sẽ hoàn thành 100% mục tiêu, nhiệm vụ của Đề án vào cuối năm 2025 theo kế hoạch. </w:t>
      </w:r>
      <w:r w:rsidRPr="00327C0D">
        <w:rPr>
          <w:rFonts w:ascii="Arial" w:hAnsi="Arial" w:cs="Arial"/>
          <w:color w:val="000000"/>
          <w:sz w:val="20"/>
          <w:szCs w:val="20"/>
          <w:lang w:val="vi-VN"/>
        </w:rPr>
        <w:t>Vì vậy, để tổng kết các kết quả nổi bật về hoạt động sau 5 năm thực hiện đề án “Trồng một tỷ cây xanh giai đoạn 2021 -2025” làm tư liệu để chiếu tại hội nghị tổng kết của Bộ Nông nghiệp và Môi trường. Đồng thời quảng bá kết quả thực hiện các chương trình/dự án mà WWF tham gia hưởng ứng trong đề án trồng một tỷ cây xanh của Chính phủ Việt Nam.</w:t>
      </w:r>
    </w:p>
    <w:p w14:paraId="1783EA2B" w14:textId="77777777" w:rsidR="00327C0D" w:rsidRPr="00327C0D" w:rsidRDefault="00327C0D" w:rsidP="00327C0D">
      <w:pPr>
        <w:spacing w:before="120" w:line="320" w:lineRule="atLeast"/>
        <w:jc w:val="both"/>
        <w:rPr>
          <w:rFonts w:ascii="Arial" w:hAnsi="Arial" w:cs="Arial"/>
          <w:color w:val="000000"/>
          <w:sz w:val="20"/>
          <w:szCs w:val="20"/>
          <w:lang w:val="vi-VN"/>
        </w:rPr>
      </w:pPr>
      <w:r w:rsidRPr="00327C0D">
        <w:rPr>
          <w:rFonts w:ascii="Arial" w:hAnsi="Arial" w:cs="Arial"/>
          <w:color w:val="000000"/>
          <w:sz w:val="20"/>
          <w:szCs w:val="20"/>
          <w:lang w:val="vi-VN"/>
        </w:rPr>
        <w:t xml:space="preserve">Trên cơ sở đó, WWF-Việt Nam có nhu cầu tìm kiếm đơn vị/cá nhân có chuyên môn làm tư vấn truyền thông, hỗ trợ WWF và Bộ NN&amp;MT thực hiện phóng sự truyền thông này. </w:t>
      </w:r>
    </w:p>
    <w:p w14:paraId="3ABB2EE4" w14:textId="638F7711" w:rsidR="00327C0D" w:rsidRPr="00327C0D" w:rsidRDefault="00327C0D" w:rsidP="0068550B">
      <w:pPr>
        <w:pStyle w:val="ListParagraph"/>
        <w:numPr>
          <w:ilvl w:val="0"/>
          <w:numId w:val="30"/>
        </w:numPr>
        <w:spacing w:before="120" w:line="320" w:lineRule="atLeast"/>
        <w:jc w:val="both"/>
        <w:outlineLvl w:val="1"/>
        <w:rPr>
          <w:rFonts w:ascii="Arial" w:hAnsi="Arial" w:cs="Arial"/>
          <w:b/>
          <w:color w:val="000000" w:themeColor="text1"/>
          <w:sz w:val="20"/>
          <w:szCs w:val="20"/>
          <w:lang w:val="vi-VN"/>
        </w:rPr>
      </w:pPr>
      <w:r w:rsidRPr="00327C0D">
        <w:rPr>
          <w:rFonts w:ascii="Arial" w:hAnsi="Arial" w:cs="Arial"/>
          <w:b/>
          <w:color w:val="000000" w:themeColor="text1"/>
          <w:sz w:val="20"/>
          <w:szCs w:val="20"/>
          <w:lang w:val="vi-VN"/>
        </w:rPr>
        <w:t xml:space="preserve">Mô tả công việc </w:t>
      </w:r>
    </w:p>
    <w:p w14:paraId="3A02AE4E"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Đơn vị tư vấn sẽ chịu trách nhiệm phối hợp với đội ngũ cán bộ kỹ thuật, cán bộ truyền thông và các đối tác liên quan của WWF-Việt Nam để xây dựng kế hoạch triển khai, lên ý tưởng, hoàn thiện kịch bản, sản xuất 01 phóng sự truyền thông nhấn mạnh các kết quả trồng bảo vệ rừng trong đề án “ Trồng một tỷ cây xanh” bao gồm các hoạt động sau:</w:t>
      </w:r>
    </w:p>
    <w:p w14:paraId="13E5B922"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p>
    <w:tbl>
      <w:tblPr>
        <w:tblW w:w="979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92"/>
        <w:gridCol w:w="4783"/>
        <w:gridCol w:w="1701"/>
        <w:gridCol w:w="2714"/>
      </w:tblGrid>
      <w:tr w:rsidR="00A47461" w:rsidRPr="00327C0D" w14:paraId="27E8A4FE" w14:textId="77777777" w:rsidTr="00A47461">
        <w:trPr>
          <w:tblHeader/>
        </w:trPr>
        <w:tc>
          <w:tcPr>
            <w:tcW w:w="592" w:type="dxa"/>
            <w:tcMar>
              <w:top w:w="100" w:type="dxa"/>
              <w:left w:w="100" w:type="dxa"/>
              <w:bottom w:w="100" w:type="dxa"/>
              <w:right w:w="100" w:type="dxa"/>
            </w:tcMar>
            <w:vAlign w:val="center"/>
          </w:tcPr>
          <w:p w14:paraId="6EFC1C2C"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b/>
                <w:color w:val="000000" w:themeColor="text1"/>
                <w:sz w:val="20"/>
                <w:szCs w:val="20"/>
              </w:rPr>
            </w:pPr>
            <w:r w:rsidRPr="00327C0D">
              <w:rPr>
                <w:rFonts w:ascii="Arial" w:hAnsi="Arial" w:cs="Arial"/>
                <w:b/>
                <w:color w:val="000000" w:themeColor="text1"/>
                <w:sz w:val="20"/>
                <w:szCs w:val="20"/>
              </w:rPr>
              <w:lastRenderedPageBreak/>
              <w:t>TT</w:t>
            </w:r>
          </w:p>
        </w:tc>
        <w:tc>
          <w:tcPr>
            <w:tcW w:w="4783" w:type="dxa"/>
            <w:tcMar>
              <w:top w:w="100" w:type="dxa"/>
              <w:left w:w="100" w:type="dxa"/>
              <w:bottom w:w="100" w:type="dxa"/>
              <w:right w:w="100" w:type="dxa"/>
            </w:tcMar>
            <w:vAlign w:val="center"/>
          </w:tcPr>
          <w:p w14:paraId="58D1C77B"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b/>
                <w:color w:val="000000" w:themeColor="text1"/>
                <w:sz w:val="20"/>
                <w:szCs w:val="20"/>
                <w:lang w:val="en-US"/>
              </w:rPr>
            </w:pPr>
            <w:r w:rsidRPr="00327C0D">
              <w:rPr>
                <w:rFonts w:ascii="Arial" w:hAnsi="Arial" w:cs="Arial"/>
                <w:b/>
                <w:color w:val="000000" w:themeColor="text1"/>
                <w:sz w:val="20"/>
                <w:szCs w:val="20"/>
                <w:lang w:val="en-US"/>
              </w:rPr>
              <w:t>Mô tả</w:t>
            </w:r>
          </w:p>
        </w:tc>
        <w:tc>
          <w:tcPr>
            <w:tcW w:w="1701" w:type="dxa"/>
            <w:tcMar>
              <w:top w:w="100" w:type="dxa"/>
              <w:left w:w="100" w:type="dxa"/>
              <w:bottom w:w="100" w:type="dxa"/>
              <w:right w:w="100" w:type="dxa"/>
            </w:tcMar>
            <w:vAlign w:val="center"/>
          </w:tcPr>
          <w:p w14:paraId="02DEB17F"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b/>
                <w:color w:val="000000" w:themeColor="text1"/>
                <w:sz w:val="20"/>
                <w:szCs w:val="20"/>
              </w:rPr>
            </w:pPr>
            <w:r w:rsidRPr="00327C0D">
              <w:rPr>
                <w:rFonts w:ascii="Arial" w:hAnsi="Arial" w:cs="Arial"/>
                <w:b/>
                <w:color w:val="000000" w:themeColor="text1"/>
                <w:sz w:val="20"/>
                <w:szCs w:val="20"/>
              </w:rPr>
              <w:t>Thời</w:t>
            </w:r>
            <w:r w:rsidRPr="00327C0D">
              <w:rPr>
                <w:rFonts w:ascii="Arial" w:hAnsi="Arial" w:cs="Arial"/>
                <w:b/>
                <w:color w:val="000000" w:themeColor="text1"/>
                <w:sz w:val="20"/>
                <w:szCs w:val="20"/>
                <w:lang w:val="vi-VN"/>
              </w:rPr>
              <w:t xml:space="preserve"> gian</w:t>
            </w:r>
          </w:p>
          <w:p w14:paraId="344C199F"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b/>
                <w:color w:val="000000" w:themeColor="text1"/>
                <w:sz w:val="20"/>
                <w:szCs w:val="20"/>
                <w:lang w:val="en-US"/>
              </w:rPr>
            </w:pPr>
            <w:r w:rsidRPr="00327C0D">
              <w:rPr>
                <w:rFonts w:ascii="Arial" w:hAnsi="Arial" w:cs="Arial"/>
                <w:b/>
                <w:color w:val="000000" w:themeColor="text1"/>
                <w:sz w:val="20"/>
                <w:szCs w:val="20"/>
                <w:lang w:val="en-US"/>
              </w:rPr>
              <w:t>dự kiến</w:t>
            </w:r>
          </w:p>
        </w:tc>
        <w:tc>
          <w:tcPr>
            <w:tcW w:w="2714" w:type="dxa"/>
            <w:tcMar>
              <w:top w:w="100" w:type="dxa"/>
              <w:left w:w="100" w:type="dxa"/>
              <w:bottom w:w="100" w:type="dxa"/>
              <w:right w:w="100" w:type="dxa"/>
            </w:tcMar>
            <w:vAlign w:val="center"/>
          </w:tcPr>
          <w:p w14:paraId="4E763554"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b/>
                <w:color w:val="000000" w:themeColor="text1"/>
                <w:sz w:val="20"/>
                <w:szCs w:val="20"/>
                <w:lang w:val="en-US"/>
              </w:rPr>
            </w:pPr>
            <w:r w:rsidRPr="00327C0D">
              <w:rPr>
                <w:rFonts w:ascii="Arial" w:hAnsi="Arial" w:cs="Arial"/>
                <w:b/>
                <w:color w:val="000000" w:themeColor="text1"/>
                <w:sz w:val="20"/>
                <w:szCs w:val="20"/>
                <w:lang w:val="en-US"/>
              </w:rPr>
              <w:t>Sản phẩm đầu ra</w:t>
            </w:r>
          </w:p>
        </w:tc>
      </w:tr>
      <w:tr w:rsidR="00A47461" w:rsidRPr="00327C0D" w14:paraId="1C88E5F2" w14:textId="77777777" w:rsidTr="00A47461">
        <w:trPr>
          <w:trHeight w:val="534"/>
        </w:trPr>
        <w:tc>
          <w:tcPr>
            <w:tcW w:w="592" w:type="dxa"/>
            <w:tcMar>
              <w:top w:w="100" w:type="dxa"/>
              <w:left w:w="100" w:type="dxa"/>
              <w:bottom w:w="100" w:type="dxa"/>
              <w:right w:w="100" w:type="dxa"/>
            </w:tcMar>
            <w:vAlign w:val="center"/>
          </w:tcPr>
          <w:p w14:paraId="230E7712"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1</w:t>
            </w:r>
          </w:p>
        </w:tc>
        <w:tc>
          <w:tcPr>
            <w:tcW w:w="4783" w:type="dxa"/>
            <w:tcMar>
              <w:top w:w="100" w:type="dxa"/>
              <w:left w:w="100" w:type="dxa"/>
              <w:bottom w:w="100" w:type="dxa"/>
              <w:right w:w="100" w:type="dxa"/>
            </w:tcMar>
          </w:tcPr>
          <w:p w14:paraId="7CFABC5C" w14:textId="77777777" w:rsidR="00A47461" w:rsidRPr="00327C0D" w:rsidRDefault="00A47461" w:rsidP="00227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themeColor="text1"/>
                <w:sz w:val="20"/>
                <w:szCs w:val="20"/>
                <w:lang w:val="vi-VN"/>
              </w:rPr>
            </w:pPr>
            <w:r w:rsidRPr="00327C0D">
              <w:rPr>
                <w:rFonts w:ascii="Arial" w:hAnsi="Arial" w:cs="Arial"/>
                <w:color w:val="000000" w:themeColor="text1"/>
                <w:sz w:val="20"/>
                <w:szCs w:val="20"/>
                <w:lang w:val="vi-VN"/>
              </w:rPr>
              <w:t xml:space="preserve">Trao đổi và làm việc với WWF-Việt Nam và các bên liên quan để xây kế hoạch sản xuất cụ thể và thống nhất nội dung, định hướng của phim. </w:t>
            </w:r>
          </w:p>
          <w:p w14:paraId="6FDDE72E" w14:textId="77777777" w:rsidR="00A47461" w:rsidRPr="00327C0D" w:rsidRDefault="00A47461" w:rsidP="00227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themeColor="text1"/>
                <w:sz w:val="20"/>
                <w:szCs w:val="20"/>
                <w:lang w:val="vi-VN"/>
              </w:rPr>
            </w:pPr>
            <w:r w:rsidRPr="00327C0D">
              <w:rPr>
                <w:rFonts w:ascii="Arial" w:hAnsi="Arial" w:cs="Arial"/>
                <w:color w:val="000000" w:themeColor="text1"/>
                <w:sz w:val="20"/>
                <w:szCs w:val="20"/>
                <w:lang w:val="vi-VN"/>
              </w:rPr>
              <w:t>Những mô hình cần thể hiện trong phim bao gồm:</w:t>
            </w:r>
          </w:p>
          <w:p w14:paraId="2EFABA8F" w14:textId="77777777" w:rsidR="00A47461" w:rsidRPr="00327C0D" w:rsidRDefault="00A47461" w:rsidP="00327C0D">
            <w:pPr>
              <w:numPr>
                <w:ilvl w:val="0"/>
                <w:numId w:val="28"/>
              </w:numPr>
              <w:spacing w:after="0" w:line="240" w:lineRule="auto"/>
              <w:rPr>
                <w:rFonts w:ascii="Arial" w:hAnsi="Arial" w:cs="Arial"/>
                <w:color w:val="242424"/>
                <w:sz w:val="20"/>
                <w:szCs w:val="20"/>
                <w:lang w:val="vi-VN"/>
              </w:rPr>
            </w:pPr>
            <w:r w:rsidRPr="00327C0D">
              <w:rPr>
                <w:rFonts w:ascii="Arial" w:hAnsi="Arial" w:cs="Arial"/>
                <w:color w:val="242424"/>
                <w:sz w:val="20"/>
                <w:szCs w:val="20"/>
                <w:bdr w:val="none" w:sz="0" w:space="0" w:color="auto" w:frame="1"/>
                <w:lang w:val="vi-VN"/>
              </w:rPr>
              <w:t>Dự án trồng cây bản địa xen lẫn cây cà phê</w:t>
            </w:r>
          </w:p>
          <w:p w14:paraId="63D3DAAF" w14:textId="77777777" w:rsidR="00A47461" w:rsidRPr="00327C0D" w:rsidRDefault="00A47461" w:rsidP="00327C0D">
            <w:pPr>
              <w:numPr>
                <w:ilvl w:val="0"/>
                <w:numId w:val="28"/>
              </w:numPr>
              <w:spacing w:after="0" w:line="240" w:lineRule="auto"/>
              <w:rPr>
                <w:rFonts w:ascii="Arial" w:hAnsi="Arial" w:cs="Arial"/>
                <w:color w:val="242424"/>
                <w:sz w:val="20"/>
                <w:szCs w:val="20"/>
                <w:lang w:val="vi-VN"/>
              </w:rPr>
            </w:pPr>
            <w:r w:rsidRPr="00327C0D">
              <w:rPr>
                <w:rFonts w:ascii="Arial" w:hAnsi="Arial" w:cs="Arial"/>
                <w:color w:val="242424"/>
                <w:sz w:val="20"/>
                <w:szCs w:val="20"/>
                <w:bdr w:val="none" w:sz="0" w:space="0" w:color="auto" w:frame="1"/>
                <w:lang w:val="vi-VN"/>
              </w:rPr>
              <w:t>Dự án trồng cây bản địa vào rừng keo đơn loài và rừng giống Bắc Hải Vân</w:t>
            </w:r>
          </w:p>
          <w:p w14:paraId="51796A81" w14:textId="77777777" w:rsidR="00A47461" w:rsidRPr="00327C0D" w:rsidRDefault="00A47461" w:rsidP="00327C0D">
            <w:pPr>
              <w:numPr>
                <w:ilvl w:val="0"/>
                <w:numId w:val="28"/>
              </w:numPr>
              <w:spacing w:after="0" w:line="240" w:lineRule="auto"/>
              <w:rPr>
                <w:rFonts w:ascii="Arial" w:hAnsi="Arial" w:cs="Arial"/>
                <w:color w:val="242424"/>
                <w:sz w:val="20"/>
                <w:szCs w:val="20"/>
                <w:lang w:val="vi-VN"/>
              </w:rPr>
            </w:pPr>
            <w:r w:rsidRPr="00327C0D">
              <w:rPr>
                <w:rFonts w:ascii="Arial" w:hAnsi="Arial" w:cs="Arial"/>
                <w:color w:val="242424"/>
                <w:sz w:val="20"/>
                <w:szCs w:val="20"/>
                <w:bdr w:val="none" w:sz="0" w:space="0" w:color="auto" w:frame="1"/>
                <w:lang w:val="vi-VN"/>
              </w:rPr>
              <w:t>Dự án phục hồi rừng bằng cây bản địa, nhân rộng mô hình rừng giống Bắc Hải Vân và vườn ươm cây bản địa</w:t>
            </w:r>
          </w:p>
          <w:p w14:paraId="6C880EFA" w14:textId="6916C7C1" w:rsidR="00A47461" w:rsidRPr="00A47461" w:rsidRDefault="00A47461" w:rsidP="002272D5">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themeColor="text1"/>
                <w:sz w:val="20"/>
                <w:szCs w:val="20"/>
                <w:lang w:val="vi-VN"/>
              </w:rPr>
            </w:pPr>
            <w:r w:rsidRPr="00327C0D">
              <w:rPr>
                <w:rFonts w:ascii="Arial" w:hAnsi="Arial" w:cs="Arial"/>
                <w:color w:val="000000" w:themeColor="text1"/>
                <w:sz w:val="20"/>
                <w:szCs w:val="20"/>
                <w:lang w:val="vi-VN"/>
              </w:rPr>
              <w:t>Các mô hình khác của VNFOREST</w:t>
            </w:r>
          </w:p>
        </w:tc>
        <w:tc>
          <w:tcPr>
            <w:tcW w:w="1701" w:type="dxa"/>
            <w:tcMar>
              <w:top w:w="100" w:type="dxa"/>
              <w:left w:w="100" w:type="dxa"/>
              <w:bottom w:w="100" w:type="dxa"/>
              <w:right w:w="100" w:type="dxa"/>
            </w:tcMar>
            <w:vAlign w:val="center"/>
          </w:tcPr>
          <w:p w14:paraId="3AB37B0A"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en-US"/>
              </w:rPr>
              <w:t xml:space="preserve">21 </w:t>
            </w:r>
            <w:r w:rsidRPr="00327C0D">
              <w:rPr>
                <w:rFonts w:ascii="Arial" w:hAnsi="Arial" w:cs="Arial"/>
                <w:color w:val="000000" w:themeColor="text1"/>
                <w:sz w:val="20"/>
                <w:szCs w:val="20"/>
                <w:lang w:val="vi-VN"/>
              </w:rPr>
              <w:t>-</w:t>
            </w:r>
            <w:r w:rsidRPr="00327C0D">
              <w:rPr>
                <w:rFonts w:ascii="Arial" w:hAnsi="Arial" w:cs="Arial"/>
                <w:color w:val="000000" w:themeColor="text1"/>
                <w:sz w:val="20"/>
                <w:szCs w:val="20"/>
                <w:lang w:val="en-US"/>
              </w:rPr>
              <w:t>22</w:t>
            </w:r>
            <w:r w:rsidRPr="00327C0D">
              <w:rPr>
                <w:rFonts w:ascii="Arial" w:hAnsi="Arial" w:cs="Arial"/>
                <w:color w:val="000000" w:themeColor="text1"/>
                <w:sz w:val="20"/>
                <w:szCs w:val="20"/>
                <w:lang w:val="vi-VN"/>
              </w:rPr>
              <w:t>/</w:t>
            </w:r>
            <w:r w:rsidRPr="00327C0D">
              <w:rPr>
                <w:rFonts w:ascii="Arial" w:hAnsi="Arial" w:cs="Arial"/>
                <w:color w:val="000000" w:themeColor="text1"/>
                <w:sz w:val="20"/>
                <w:szCs w:val="20"/>
                <w:lang w:val="en-US"/>
              </w:rPr>
              <w:t>10</w:t>
            </w:r>
            <w:r w:rsidRPr="00327C0D">
              <w:rPr>
                <w:rFonts w:ascii="Arial" w:hAnsi="Arial" w:cs="Arial"/>
                <w:color w:val="000000" w:themeColor="text1"/>
                <w:sz w:val="20"/>
                <w:szCs w:val="20"/>
                <w:lang w:val="vi-VN"/>
              </w:rPr>
              <w:t>/2025</w:t>
            </w:r>
          </w:p>
        </w:tc>
        <w:tc>
          <w:tcPr>
            <w:tcW w:w="2714" w:type="dxa"/>
            <w:vMerge w:val="restart"/>
            <w:tcMar>
              <w:top w:w="100" w:type="dxa"/>
              <w:left w:w="100" w:type="dxa"/>
              <w:bottom w:w="100" w:type="dxa"/>
              <w:right w:w="100" w:type="dxa"/>
            </w:tcMar>
          </w:tcPr>
          <w:p w14:paraId="6F654EB2" w14:textId="77777777" w:rsidR="00A47461" w:rsidRPr="00327C0D" w:rsidRDefault="00A47461" w:rsidP="002272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 w:val="20"/>
                <w:szCs w:val="20"/>
                <w:lang w:val="vi-VN"/>
              </w:rPr>
            </w:pPr>
            <w:r w:rsidRPr="00327C0D">
              <w:rPr>
                <w:rFonts w:ascii="Arial" w:hAnsi="Arial" w:cs="Arial"/>
                <w:color w:val="000000" w:themeColor="text1"/>
                <w:sz w:val="20"/>
                <w:szCs w:val="20"/>
                <w:lang w:val="vi-VN"/>
              </w:rPr>
              <w:t>01 kịch bản chi tiết được sự đồng ý của WWF và VNFOREST</w:t>
            </w:r>
          </w:p>
        </w:tc>
      </w:tr>
      <w:tr w:rsidR="00A47461" w:rsidRPr="00327C0D" w14:paraId="0CCDCA13" w14:textId="77777777" w:rsidTr="00A47461">
        <w:trPr>
          <w:trHeight w:val="4371"/>
        </w:trPr>
        <w:tc>
          <w:tcPr>
            <w:tcW w:w="592" w:type="dxa"/>
            <w:tcMar>
              <w:top w:w="100" w:type="dxa"/>
              <w:left w:w="100" w:type="dxa"/>
              <w:bottom w:w="100" w:type="dxa"/>
              <w:right w:w="100" w:type="dxa"/>
            </w:tcMar>
            <w:vAlign w:val="center"/>
          </w:tcPr>
          <w:p w14:paraId="4AEA4251"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2</w:t>
            </w:r>
          </w:p>
        </w:tc>
        <w:tc>
          <w:tcPr>
            <w:tcW w:w="4783" w:type="dxa"/>
            <w:tcMar>
              <w:top w:w="100" w:type="dxa"/>
              <w:left w:w="100" w:type="dxa"/>
              <w:bottom w:w="100" w:type="dxa"/>
              <w:right w:w="100" w:type="dxa"/>
            </w:tcMar>
          </w:tcPr>
          <w:p w14:paraId="17FEE942"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Làm việc với WWF và VNFOREST:</w:t>
            </w:r>
          </w:p>
          <w:p w14:paraId="29473590"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Đề xuất các ý tưởng, nội dung phù hợp nhằm truyền tải được các kết quả nội bật về hoạt động trồng và bảo vệ rừng (Đảm bảo bộ phim có tính chính xác cao về nội dung kỹ thuật, hình ảnh,…);</w:t>
            </w:r>
          </w:p>
          <w:p w14:paraId="2BDE8BB6"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Xây dựng bố cục, hoàn thiện kịch bản chi tiết cho bộ phim;</w:t>
            </w:r>
          </w:p>
          <w:p w14:paraId="13A29A04"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Xây dựng bộ câu hỏi phỏng vấn, xác định đối tượng phỏng vấn đảm bảo chất lượng, liên hệ, làm việc với các đơn vị/nhân vật được phỏng vấn;</w:t>
            </w:r>
          </w:p>
        </w:tc>
        <w:tc>
          <w:tcPr>
            <w:tcW w:w="1701" w:type="dxa"/>
            <w:tcMar>
              <w:top w:w="100" w:type="dxa"/>
              <w:left w:w="100" w:type="dxa"/>
              <w:bottom w:w="100" w:type="dxa"/>
              <w:right w:w="100" w:type="dxa"/>
            </w:tcMar>
            <w:vAlign w:val="center"/>
          </w:tcPr>
          <w:p w14:paraId="5FFB3736"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p>
          <w:p w14:paraId="4381EF74"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en-US"/>
              </w:rPr>
              <w:t>23</w:t>
            </w:r>
            <w:r w:rsidRPr="00327C0D">
              <w:rPr>
                <w:rFonts w:ascii="Arial" w:hAnsi="Arial" w:cs="Arial"/>
                <w:color w:val="000000" w:themeColor="text1"/>
                <w:sz w:val="20"/>
                <w:szCs w:val="20"/>
                <w:lang w:val="vi-VN"/>
              </w:rPr>
              <w:t>/</w:t>
            </w:r>
            <w:r w:rsidRPr="00327C0D">
              <w:rPr>
                <w:rFonts w:ascii="Arial" w:hAnsi="Arial" w:cs="Arial"/>
                <w:color w:val="000000" w:themeColor="text1"/>
                <w:sz w:val="20"/>
                <w:szCs w:val="20"/>
                <w:lang w:val="en-US"/>
              </w:rPr>
              <w:t>10</w:t>
            </w:r>
            <w:r w:rsidRPr="00327C0D">
              <w:rPr>
                <w:rFonts w:ascii="Arial" w:hAnsi="Arial" w:cs="Arial"/>
                <w:color w:val="000000" w:themeColor="text1"/>
                <w:sz w:val="20"/>
                <w:szCs w:val="20"/>
                <w:lang w:val="vi-VN"/>
              </w:rPr>
              <w:t xml:space="preserve"> - </w:t>
            </w:r>
            <w:r w:rsidRPr="00327C0D">
              <w:rPr>
                <w:rFonts w:ascii="Arial" w:hAnsi="Arial" w:cs="Arial"/>
                <w:color w:val="000000" w:themeColor="text1"/>
                <w:sz w:val="20"/>
                <w:szCs w:val="20"/>
                <w:lang w:val="en-US"/>
              </w:rPr>
              <w:t>24</w:t>
            </w:r>
            <w:r w:rsidRPr="00327C0D">
              <w:rPr>
                <w:rFonts w:ascii="Arial" w:hAnsi="Arial" w:cs="Arial"/>
                <w:color w:val="000000" w:themeColor="text1"/>
                <w:sz w:val="20"/>
                <w:szCs w:val="20"/>
                <w:lang w:val="vi-VN"/>
              </w:rPr>
              <w:t>/10/2025</w:t>
            </w:r>
          </w:p>
        </w:tc>
        <w:tc>
          <w:tcPr>
            <w:tcW w:w="2714" w:type="dxa"/>
            <w:vMerge/>
            <w:tcMar>
              <w:top w:w="100" w:type="dxa"/>
              <w:left w:w="100" w:type="dxa"/>
              <w:bottom w:w="100" w:type="dxa"/>
              <w:right w:w="100" w:type="dxa"/>
            </w:tcMar>
          </w:tcPr>
          <w:p w14:paraId="31B5215D"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p>
        </w:tc>
      </w:tr>
      <w:tr w:rsidR="00A47461" w:rsidRPr="00327C0D" w14:paraId="5DA6797E" w14:textId="77777777" w:rsidTr="00A47461">
        <w:tc>
          <w:tcPr>
            <w:tcW w:w="592" w:type="dxa"/>
            <w:tcMar>
              <w:top w:w="100" w:type="dxa"/>
              <w:left w:w="100" w:type="dxa"/>
              <w:bottom w:w="100" w:type="dxa"/>
              <w:right w:w="100" w:type="dxa"/>
            </w:tcMar>
            <w:vAlign w:val="center"/>
          </w:tcPr>
          <w:p w14:paraId="4DCDF3D9"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3</w:t>
            </w:r>
          </w:p>
        </w:tc>
        <w:tc>
          <w:tcPr>
            <w:tcW w:w="4783" w:type="dxa"/>
            <w:tcMar>
              <w:top w:w="100" w:type="dxa"/>
              <w:left w:w="100" w:type="dxa"/>
              <w:bottom w:w="100" w:type="dxa"/>
              <w:right w:w="100" w:type="dxa"/>
            </w:tcMar>
          </w:tcPr>
          <w:p w14:paraId="7110A777"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Thu thập và tổng hợp dữ liệu, hình ảnh đã có</w:t>
            </w:r>
          </w:p>
          <w:p w14:paraId="26F5860E"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Quay phim hiện trường tại các tỉnh Quảng Trị, Huế và Đà Nẵng</w:t>
            </w:r>
          </w:p>
        </w:tc>
        <w:tc>
          <w:tcPr>
            <w:tcW w:w="1701" w:type="dxa"/>
            <w:tcMar>
              <w:top w:w="100" w:type="dxa"/>
              <w:left w:w="100" w:type="dxa"/>
              <w:bottom w:w="100" w:type="dxa"/>
              <w:right w:w="100" w:type="dxa"/>
            </w:tcMar>
            <w:vAlign w:val="center"/>
          </w:tcPr>
          <w:p w14:paraId="34248A73"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en-US"/>
              </w:rPr>
              <w:t>25</w:t>
            </w:r>
            <w:r w:rsidRPr="00327C0D">
              <w:rPr>
                <w:rFonts w:ascii="Arial" w:hAnsi="Arial" w:cs="Arial"/>
                <w:color w:val="000000" w:themeColor="text1"/>
                <w:sz w:val="20"/>
                <w:szCs w:val="20"/>
                <w:lang w:val="vi-VN"/>
              </w:rPr>
              <w:t xml:space="preserve">/10 – </w:t>
            </w:r>
            <w:r w:rsidRPr="00327C0D">
              <w:rPr>
                <w:rFonts w:ascii="Arial" w:hAnsi="Arial" w:cs="Arial"/>
                <w:color w:val="000000" w:themeColor="text1"/>
                <w:sz w:val="20"/>
                <w:szCs w:val="20"/>
                <w:lang w:val="en-US"/>
              </w:rPr>
              <w:t>1</w:t>
            </w:r>
            <w:r w:rsidRPr="00327C0D">
              <w:rPr>
                <w:rFonts w:ascii="Arial" w:hAnsi="Arial" w:cs="Arial"/>
                <w:color w:val="000000" w:themeColor="text1"/>
                <w:sz w:val="20"/>
                <w:szCs w:val="20"/>
                <w:lang w:val="vi-VN"/>
              </w:rPr>
              <w:t>0/1</w:t>
            </w:r>
            <w:r w:rsidRPr="00327C0D">
              <w:rPr>
                <w:rFonts w:ascii="Arial" w:hAnsi="Arial" w:cs="Arial"/>
                <w:color w:val="000000" w:themeColor="text1"/>
                <w:sz w:val="20"/>
                <w:szCs w:val="20"/>
                <w:lang w:val="en-US"/>
              </w:rPr>
              <w:t>1</w:t>
            </w:r>
            <w:r w:rsidRPr="00327C0D">
              <w:rPr>
                <w:rFonts w:ascii="Arial" w:hAnsi="Arial" w:cs="Arial"/>
                <w:color w:val="000000" w:themeColor="text1"/>
                <w:sz w:val="20"/>
                <w:szCs w:val="20"/>
                <w:lang w:val="vi-VN"/>
              </w:rPr>
              <w:t>/2025</w:t>
            </w:r>
          </w:p>
        </w:tc>
        <w:tc>
          <w:tcPr>
            <w:tcW w:w="2714" w:type="dxa"/>
            <w:vMerge w:val="restart"/>
            <w:tcMar>
              <w:top w:w="100" w:type="dxa"/>
              <w:left w:w="100" w:type="dxa"/>
              <w:bottom w:w="100" w:type="dxa"/>
              <w:right w:w="100" w:type="dxa"/>
            </w:tcMar>
          </w:tcPr>
          <w:p w14:paraId="48B4C8C2"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01 phóng sự truyền thông hoàn chỉnh:</w:t>
            </w:r>
          </w:p>
          <w:p w14:paraId="5A868B79" w14:textId="77777777" w:rsidR="00A47461" w:rsidRPr="00327C0D" w:rsidRDefault="00A47461" w:rsidP="00327C0D">
            <w:pPr>
              <w:pStyle w:val="ListParagraph"/>
              <w:numPr>
                <w:ilvl w:val="0"/>
                <w:numId w:val="27"/>
              </w:numPr>
              <w:spacing w:before="120" w:after="0" w:line="320" w:lineRule="atLeast"/>
              <w:ind w:left="324" w:hanging="220"/>
              <w:jc w:val="both"/>
              <w:rPr>
                <w:rFonts w:ascii="Arial" w:hAnsi="Arial" w:cs="Arial"/>
                <w:color w:val="000000" w:themeColor="text1"/>
                <w:sz w:val="20"/>
                <w:szCs w:val="20"/>
                <w:lang w:val="vi-VN"/>
              </w:rPr>
            </w:pPr>
            <w:r w:rsidRPr="00327C0D">
              <w:rPr>
                <w:rFonts w:ascii="Arial" w:hAnsi="Arial" w:cs="Arial"/>
                <w:b/>
                <w:bCs/>
                <w:color w:val="000000" w:themeColor="text1"/>
                <w:sz w:val="20"/>
                <w:szCs w:val="20"/>
                <w:lang w:val="vi-VN"/>
              </w:rPr>
              <w:t>Độ dài:</w:t>
            </w:r>
            <w:r w:rsidRPr="00327C0D">
              <w:rPr>
                <w:rFonts w:ascii="Arial" w:hAnsi="Arial" w:cs="Arial"/>
                <w:color w:val="000000" w:themeColor="text1"/>
                <w:sz w:val="20"/>
                <w:szCs w:val="20"/>
                <w:lang w:val="vi-VN"/>
              </w:rPr>
              <w:t xml:space="preserve"> </w:t>
            </w:r>
            <w:r w:rsidRPr="00327C0D">
              <w:rPr>
                <w:rFonts w:ascii="Arial" w:hAnsi="Arial" w:cs="Arial"/>
                <w:sz w:val="20"/>
                <w:szCs w:val="20"/>
                <w:lang w:val="vi-VN"/>
              </w:rPr>
              <w:t>10-12 phút</w:t>
            </w:r>
          </w:p>
          <w:p w14:paraId="76A1885B" w14:textId="77777777" w:rsidR="00A47461" w:rsidRPr="00327C0D" w:rsidRDefault="00A47461" w:rsidP="00327C0D">
            <w:pPr>
              <w:pStyle w:val="ListParagraph"/>
              <w:numPr>
                <w:ilvl w:val="0"/>
                <w:numId w:val="27"/>
              </w:numPr>
              <w:spacing w:before="120" w:after="0" w:line="320" w:lineRule="atLeast"/>
              <w:ind w:left="324" w:hanging="220"/>
              <w:jc w:val="both"/>
              <w:rPr>
                <w:rFonts w:ascii="Arial" w:hAnsi="Arial" w:cs="Arial"/>
                <w:color w:val="000000" w:themeColor="text1"/>
                <w:sz w:val="20"/>
                <w:szCs w:val="20"/>
                <w:lang w:val="vi-VN"/>
              </w:rPr>
            </w:pPr>
            <w:r w:rsidRPr="00327C0D">
              <w:rPr>
                <w:rFonts w:ascii="Arial" w:hAnsi="Arial" w:cs="Arial"/>
                <w:b/>
                <w:bCs/>
                <w:color w:val="000000" w:themeColor="text1"/>
                <w:sz w:val="20"/>
                <w:szCs w:val="20"/>
                <w:lang w:val="vi-VN"/>
              </w:rPr>
              <w:t>Ngôn ngữ:</w:t>
            </w:r>
            <w:r w:rsidRPr="00327C0D">
              <w:rPr>
                <w:rFonts w:ascii="Arial" w:hAnsi="Arial" w:cs="Arial"/>
                <w:color w:val="000000" w:themeColor="text1"/>
                <w:sz w:val="20"/>
                <w:szCs w:val="20"/>
                <w:lang w:val="vi-VN"/>
              </w:rPr>
              <w:t xml:space="preserve"> tiếng Việt, phụ đề tiếng Anh</w:t>
            </w:r>
          </w:p>
          <w:p w14:paraId="2DF8FE60" w14:textId="77777777" w:rsidR="00A47461" w:rsidRPr="00327C0D" w:rsidRDefault="00A47461" w:rsidP="00327C0D">
            <w:pPr>
              <w:pStyle w:val="ListParagraph"/>
              <w:numPr>
                <w:ilvl w:val="0"/>
                <w:numId w:val="27"/>
              </w:numPr>
              <w:spacing w:before="120" w:after="0" w:line="320" w:lineRule="atLeast"/>
              <w:ind w:left="324" w:hanging="220"/>
              <w:jc w:val="both"/>
              <w:rPr>
                <w:rFonts w:ascii="Arial" w:hAnsi="Arial" w:cs="Arial"/>
                <w:color w:val="000000" w:themeColor="text1"/>
                <w:sz w:val="20"/>
                <w:szCs w:val="20"/>
                <w:lang w:val="vi-VN"/>
              </w:rPr>
            </w:pPr>
            <w:r w:rsidRPr="00327C0D">
              <w:rPr>
                <w:rFonts w:ascii="Arial" w:hAnsi="Arial" w:cs="Arial"/>
                <w:b/>
                <w:bCs/>
                <w:color w:val="000000" w:themeColor="text1"/>
                <w:sz w:val="20"/>
                <w:szCs w:val="20"/>
                <w:lang w:val="vi-VN"/>
              </w:rPr>
              <w:t>Định dạng:</w:t>
            </w:r>
            <w:r w:rsidRPr="00327C0D">
              <w:rPr>
                <w:rFonts w:ascii="Arial" w:hAnsi="Arial" w:cs="Arial"/>
                <w:color w:val="000000" w:themeColor="text1"/>
                <w:sz w:val="20"/>
                <w:szCs w:val="20"/>
                <w:lang w:val="vi-VN"/>
              </w:rPr>
              <w:t xml:space="preserve"> Full HD hoặc hơn</w:t>
            </w:r>
          </w:p>
          <w:p w14:paraId="44437155" w14:textId="77777777" w:rsidR="00A47461" w:rsidRPr="00327C0D" w:rsidRDefault="00A47461" w:rsidP="00327C0D">
            <w:pPr>
              <w:pStyle w:val="ListParagraph"/>
              <w:numPr>
                <w:ilvl w:val="0"/>
                <w:numId w:val="27"/>
              </w:numPr>
              <w:spacing w:before="120" w:after="0" w:line="320" w:lineRule="atLeast"/>
              <w:ind w:left="324" w:hanging="220"/>
              <w:jc w:val="both"/>
              <w:rPr>
                <w:rFonts w:ascii="Arial" w:hAnsi="Arial" w:cs="Arial"/>
                <w:color w:val="000000" w:themeColor="text1"/>
                <w:sz w:val="20"/>
                <w:szCs w:val="20"/>
                <w:lang w:val="vi-VN"/>
              </w:rPr>
            </w:pPr>
            <w:r w:rsidRPr="00327C0D">
              <w:rPr>
                <w:rFonts w:ascii="Arial" w:hAnsi="Arial" w:cs="Arial"/>
                <w:b/>
                <w:bCs/>
                <w:color w:val="000000" w:themeColor="text1"/>
                <w:sz w:val="20"/>
                <w:szCs w:val="20"/>
                <w:lang w:val="vi-VN"/>
              </w:rPr>
              <w:t>Nội dung:</w:t>
            </w:r>
            <w:r w:rsidRPr="00327C0D">
              <w:rPr>
                <w:rFonts w:ascii="Arial" w:hAnsi="Arial" w:cs="Arial"/>
                <w:color w:val="000000" w:themeColor="text1"/>
                <w:sz w:val="20"/>
                <w:szCs w:val="20"/>
                <w:lang w:val="vi-VN"/>
              </w:rPr>
              <w:t xml:space="preserve"> </w:t>
            </w:r>
          </w:p>
          <w:p w14:paraId="6A5F9627" w14:textId="77777777" w:rsidR="00A47461" w:rsidRPr="00327C0D" w:rsidRDefault="00A47461" w:rsidP="002272D5">
            <w:pPr>
              <w:pStyle w:val="ListParagraph"/>
              <w:spacing w:before="120" w:line="320" w:lineRule="atLeast"/>
              <w:ind w:left="41"/>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(1) Tổng kết các kết quả nổi bật về hoạt động trồng và bảo vệ rừng theo đề án “ Trồng một tỷ cây xanh  2021 -2025“</w:t>
            </w:r>
          </w:p>
          <w:p w14:paraId="701052EC" w14:textId="77777777" w:rsidR="00A47461" w:rsidRPr="00327C0D" w:rsidRDefault="00A47461" w:rsidP="002272D5">
            <w:pPr>
              <w:pStyle w:val="ListParagraph"/>
              <w:spacing w:before="120" w:line="320" w:lineRule="atLeast"/>
              <w:ind w:left="41"/>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lastRenderedPageBreak/>
              <w:t>(2) Chia sẻ kinh nghiệm, thuận lợi/khó khăn trong công tác trồng mới bảo vệ từ dự án và các đối tác;</w:t>
            </w:r>
          </w:p>
          <w:p w14:paraId="3D4A1222" w14:textId="77777777" w:rsidR="00A47461" w:rsidRPr="00327C0D" w:rsidRDefault="00A47461" w:rsidP="002272D5">
            <w:pPr>
              <w:pStyle w:val="ListParagraph"/>
              <w:spacing w:before="120" w:line="320" w:lineRule="atLeast"/>
              <w:ind w:left="41"/>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(3) Các giải pháp, khuyến nghị nhằm thúc đẩy hoạt động trồng và bảo vệ trong tương lai;</w:t>
            </w:r>
          </w:p>
        </w:tc>
      </w:tr>
      <w:tr w:rsidR="00A47461" w:rsidRPr="00327C0D" w14:paraId="5889D357" w14:textId="77777777" w:rsidTr="00A47461">
        <w:tc>
          <w:tcPr>
            <w:tcW w:w="592" w:type="dxa"/>
            <w:tcMar>
              <w:top w:w="100" w:type="dxa"/>
              <w:left w:w="100" w:type="dxa"/>
              <w:bottom w:w="100" w:type="dxa"/>
              <w:right w:w="100" w:type="dxa"/>
            </w:tcMar>
            <w:vAlign w:val="center"/>
          </w:tcPr>
          <w:p w14:paraId="568FBA21"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4</w:t>
            </w:r>
          </w:p>
        </w:tc>
        <w:tc>
          <w:tcPr>
            <w:tcW w:w="4783" w:type="dxa"/>
            <w:tcMar>
              <w:top w:w="100" w:type="dxa"/>
              <w:left w:w="100" w:type="dxa"/>
              <w:bottom w:w="100" w:type="dxa"/>
              <w:right w:w="100" w:type="dxa"/>
            </w:tcMar>
          </w:tcPr>
          <w:p w14:paraId="62E45848" w14:textId="749FA555"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Lựa chọn, lồng ghép các cảnh quay / footage phỏng vấn kết hợp các foot</w:t>
            </w:r>
            <w:r w:rsidR="00231B3C" w:rsidRPr="00231B3C">
              <w:rPr>
                <w:rFonts w:ascii="Arial" w:hAnsi="Arial" w:cs="Arial"/>
                <w:color w:val="000000" w:themeColor="text1"/>
                <w:sz w:val="20"/>
                <w:szCs w:val="20"/>
                <w:lang w:val="vi-VN"/>
              </w:rPr>
              <w:t>ư</w:t>
            </w:r>
            <w:r w:rsidRPr="00327C0D">
              <w:rPr>
                <w:rFonts w:ascii="Arial" w:hAnsi="Arial" w:cs="Arial"/>
                <w:color w:val="000000" w:themeColor="text1"/>
                <w:sz w:val="20"/>
                <w:szCs w:val="20"/>
                <w:lang w:val="vi-VN"/>
              </w:rPr>
              <w:t>age phù hợp với bối cảnh Việt Nam, các bảng biểu, đồ hoạ minh hoạ, v.v</w:t>
            </w:r>
          </w:p>
        </w:tc>
        <w:tc>
          <w:tcPr>
            <w:tcW w:w="1701" w:type="dxa"/>
            <w:tcMar>
              <w:top w:w="100" w:type="dxa"/>
              <w:left w:w="100" w:type="dxa"/>
              <w:bottom w:w="100" w:type="dxa"/>
              <w:right w:w="100" w:type="dxa"/>
            </w:tcMar>
            <w:vAlign w:val="center"/>
          </w:tcPr>
          <w:p w14:paraId="6D1BA941"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en-US"/>
              </w:rPr>
              <w:t>10</w:t>
            </w:r>
            <w:r w:rsidRPr="00327C0D">
              <w:rPr>
                <w:rFonts w:ascii="Arial" w:hAnsi="Arial" w:cs="Arial"/>
                <w:color w:val="000000" w:themeColor="text1"/>
                <w:sz w:val="20"/>
                <w:szCs w:val="20"/>
                <w:lang w:val="vi-VN"/>
              </w:rPr>
              <w:t xml:space="preserve"> -</w:t>
            </w:r>
            <w:r w:rsidRPr="00327C0D">
              <w:rPr>
                <w:rFonts w:ascii="Arial" w:hAnsi="Arial" w:cs="Arial"/>
                <w:color w:val="000000" w:themeColor="text1"/>
                <w:sz w:val="20"/>
                <w:szCs w:val="20"/>
                <w:lang w:val="en-US"/>
              </w:rPr>
              <w:t>1</w:t>
            </w:r>
            <w:r w:rsidRPr="00327C0D">
              <w:rPr>
                <w:rFonts w:ascii="Arial" w:hAnsi="Arial" w:cs="Arial"/>
                <w:color w:val="000000" w:themeColor="text1"/>
                <w:sz w:val="20"/>
                <w:szCs w:val="20"/>
                <w:lang w:val="vi-VN"/>
              </w:rPr>
              <w:t>5/11/2025</w:t>
            </w:r>
          </w:p>
        </w:tc>
        <w:tc>
          <w:tcPr>
            <w:tcW w:w="2714" w:type="dxa"/>
            <w:vMerge/>
            <w:tcMar>
              <w:top w:w="100" w:type="dxa"/>
              <w:left w:w="100" w:type="dxa"/>
              <w:bottom w:w="100" w:type="dxa"/>
              <w:right w:w="100" w:type="dxa"/>
            </w:tcMar>
          </w:tcPr>
          <w:p w14:paraId="7F9D81CF"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p>
        </w:tc>
      </w:tr>
      <w:tr w:rsidR="00A47461" w:rsidRPr="00327C0D" w14:paraId="688BC4D5" w14:textId="77777777" w:rsidTr="00A47461">
        <w:tc>
          <w:tcPr>
            <w:tcW w:w="592" w:type="dxa"/>
            <w:tcMar>
              <w:top w:w="100" w:type="dxa"/>
              <w:left w:w="100" w:type="dxa"/>
              <w:bottom w:w="100" w:type="dxa"/>
              <w:right w:w="100" w:type="dxa"/>
            </w:tcMar>
            <w:vAlign w:val="center"/>
          </w:tcPr>
          <w:p w14:paraId="3A7D953C"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5</w:t>
            </w:r>
          </w:p>
        </w:tc>
        <w:tc>
          <w:tcPr>
            <w:tcW w:w="4783" w:type="dxa"/>
            <w:tcMar>
              <w:top w:w="100" w:type="dxa"/>
              <w:left w:w="100" w:type="dxa"/>
              <w:bottom w:w="100" w:type="dxa"/>
              <w:right w:w="100" w:type="dxa"/>
            </w:tcMar>
          </w:tcPr>
          <w:p w14:paraId="7ED2F676"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xml:space="preserve">Biên tập, chỉnh sửa và hậu kỳ, bao gồm chỉnh sửa bộ phim, thiết kế âm thanh, âm nhạc phù hợp với mạch phim, màu sắc, phụ đề, thumbnails, v.v; </w:t>
            </w:r>
          </w:p>
        </w:tc>
        <w:tc>
          <w:tcPr>
            <w:tcW w:w="1701" w:type="dxa"/>
            <w:tcMar>
              <w:top w:w="100" w:type="dxa"/>
              <w:left w:w="100" w:type="dxa"/>
              <w:bottom w:w="100" w:type="dxa"/>
              <w:right w:w="100" w:type="dxa"/>
            </w:tcMar>
            <w:vAlign w:val="center"/>
          </w:tcPr>
          <w:p w14:paraId="7E45FAA2"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en-US"/>
              </w:rPr>
              <w:t>1</w:t>
            </w:r>
            <w:r w:rsidRPr="00327C0D">
              <w:rPr>
                <w:rFonts w:ascii="Arial" w:hAnsi="Arial" w:cs="Arial"/>
                <w:color w:val="000000" w:themeColor="text1"/>
                <w:sz w:val="20"/>
                <w:szCs w:val="20"/>
                <w:lang w:val="vi-VN"/>
              </w:rPr>
              <w:t>5 -</w:t>
            </w:r>
            <w:r w:rsidRPr="00327C0D">
              <w:rPr>
                <w:rFonts w:ascii="Arial" w:hAnsi="Arial" w:cs="Arial"/>
                <w:color w:val="000000" w:themeColor="text1"/>
                <w:sz w:val="20"/>
                <w:szCs w:val="20"/>
                <w:lang w:val="en-US"/>
              </w:rPr>
              <w:t>2</w:t>
            </w:r>
            <w:r w:rsidRPr="00327C0D">
              <w:rPr>
                <w:rFonts w:ascii="Arial" w:hAnsi="Arial" w:cs="Arial"/>
                <w:color w:val="000000" w:themeColor="text1"/>
                <w:sz w:val="20"/>
                <w:szCs w:val="20"/>
                <w:lang w:val="vi-VN"/>
              </w:rPr>
              <w:t>0/11/2025</w:t>
            </w:r>
          </w:p>
        </w:tc>
        <w:tc>
          <w:tcPr>
            <w:tcW w:w="2714" w:type="dxa"/>
            <w:vMerge/>
            <w:tcMar>
              <w:top w:w="100" w:type="dxa"/>
              <w:left w:w="100" w:type="dxa"/>
              <w:bottom w:w="100" w:type="dxa"/>
              <w:right w:w="100" w:type="dxa"/>
            </w:tcMar>
          </w:tcPr>
          <w:p w14:paraId="554238D9"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p>
        </w:tc>
      </w:tr>
      <w:tr w:rsidR="00A47461" w:rsidRPr="00327C0D" w14:paraId="5757E7FB" w14:textId="77777777" w:rsidTr="00A47461">
        <w:tc>
          <w:tcPr>
            <w:tcW w:w="592" w:type="dxa"/>
            <w:tcMar>
              <w:top w:w="100" w:type="dxa"/>
              <w:left w:w="100" w:type="dxa"/>
              <w:bottom w:w="100" w:type="dxa"/>
              <w:right w:w="100" w:type="dxa"/>
            </w:tcMar>
            <w:vAlign w:val="center"/>
          </w:tcPr>
          <w:p w14:paraId="550AFDB6"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lastRenderedPageBreak/>
              <w:t>6</w:t>
            </w:r>
          </w:p>
        </w:tc>
        <w:tc>
          <w:tcPr>
            <w:tcW w:w="4783" w:type="dxa"/>
            <w:tcMar>
              <w:top w:w="100" w:type="dxa"/>
              <w:left w:w="100" w:type="dxa"/>
              <w:bottom w:w="100" w:type="dxa"/>
              <w:right w:w="100" w:type="dxa"/>
            </w:tcMar>
          </w:tcPr>
          <w:p w14:paraId="21B42342" w14:textId="77777777" w:rsidR="00A47461" w:rsidRPr="00327C0D" w:rsidRDefault="00A47461" w:rsidP="002272D5">
            <w:pPr>
              <w:widowControl w:val="0"/>
              <w:pBdr>
                <w:top w:val="nil"/>
                <w:left w:val="nil"/>
                <w:bottom w:val="nil"/>
                <w:right w:val="nil"/>
                <w:between w:val="nil"/>
              </w:pBd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Hoàn thiện và hiệu đính bộ phim ở các định dạng phù hợp cho hoạt động truyền thông theo các góp ý, nhận xét và được WWF-Việt Nam chấp thuận (định dạng Full HD hoặc cao hơn, với bản quyền và giấy phép phù hợp, đồng thời tuân thủ các nguyên tắc truyền thông và thương hiệu của WWF)</w:t>
            </w:r>
          </w:p>
        </w:tc>
        <w:tc>
          <w:tcPr>
            <w:tcW w:w="1701" w:type="dxa"/>
            <w:tcMar>
              <w:top w:w="100" w:type="dxa"/>
              <w:left w:w="100" w:type="dxa"/>
              <w:bottom w:w="100" w:type="dxa"/>
              <w:right w:w="100" w:type="dxa"/>
            </w:tcMar>
            <w:vAlign w:val="center"/>
          </w:tcPr>
          <w:p w14:paraId="16B96349"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p>
          <w:p w14:paraId="6122A5DC"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en-US"/>
              </w:rPr>
              <w:t>2</w:t>
            </w:r>
            <w:r w:rsidRPr="00327C0D">
              <w:rPr>
                <w:rFonts w:ascii="Arial" w:hAnsi="Arial" w:cs="Arial"/>
                <w:color w:val="000000" w:themeColor="text1"/>
                <w:sz w:val="20"/>
                <w:szCs w:val="20"/>
                <w:lang w:val="vi-VN"/>
              </w:rPr>
              <w:t>0-25/11/2025</w:t>
            </w:r>
          </w:p>
        </w:tc>
        <w:tc>
          <w:tcPr>
            <w:tcW w:w="2714" w:type="dxa"/>
            <w:vMerge/>
            <w:tcMar>
              <w:top w:w="100" w:type="dxa"/>
              <w:left w:w="100" w:type="dxa"/>
              <w:bottom w:w="100" w:type="dxa"/>
              <w:right w:w="100" w:type="dxa"/>
            </w:tcMar>
          </w:tcPr>
          <w:p w14:paraId="3B917C3C" w14:textId="77777777" w:rsidR="00A47461" w:rsidRPr="00327C0D" w:rsidRDefault="00A47461" w:rsidP="002272D5">
            <w:pPr>
              <w:spacing w:before="120" w:line="320" w:lineRule="atLeast"/>
              <w:jc w:val="both"/>
              <w:rPr>
                <w:rFonts w:ascii="Arial" w:hAnsi="Arial" w:cs="Arial"/>
                <w:color w:val="000000" w:themeColor="text1"/>
                <w:sz w:val="20"/>
                <w:szCs w:val="20"/>
                <w:lang w:val="vi-VN"/>
              </w:rPr>
            </w:pPr>
          </w:p>
        </w:tc>
      </w:tr>
    </w:tbl>
    <w:p w14:paraId="626B6E62" w14:textId="73AC2922" w:rsidR="00327C0D" w:rsidRPr="0068550B" w:rsidRDefault="00327C0D" w:rsidP="0068550B">
      <w:pPr>
        <w:pStyle w:val="ListParagraph"/>
        <w:numPr>
          <w:ilvl w:val="0"/>
          <w:numId w:val="30"/>
        </w:numPr>
        <w:spacing w:before="120" w:line="320" w:lineRule="atLeast"/>
        <w:jc w:val="both"/>
        <w:outlineLvl w:val="1"/>
        <w:rPr>
          <w:rFonts w:ascii="Arial" w:hAnsi="Arial" w:cs="Arial"/>
          <w:b/>
          <w:color w:val="000000" w:themeColor="text1"/>
          <w:sz w:val="20"/>
          <w:szCs w:val="20"/>
          <w:lang w:val="vi-VN"/>
        </w:rPr>
      </w:pPr>
      <w:r w:rsidRPr="0068550B">
        <w:rPr>
          <w:rFonts w:ascii="Arial" w:hAnsi="Arial" w:cs="Arial"/>
          <w:b/>
          <w:color w:val="000000" w:themeColor="text1"/>
          <w:sz w:val="20"/>
          <w:szCs w:val="20"/>
          <w:lang w:val="vi-VN"/>
        </w:rPr>
        <w:t xml:space="preserve">Thời gian thực hiện </w:t>
      </w:r>
    </w:p>
    <w:p w14:paraId="4E769C83"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rPr>
        <w:t xml:space="preserve">Từ ngày </w:t>
      </w:r>
      <w:r w:rsidRPr="00327C0D">
        <w:rPr>
          <w:rFonts w:ascii="Arial" w:hAnsi="Arial" w:cs="Arial"/>
          <w:color w:val="000000" w:themeColor="text1"/>
          <w:sz w:val="20"/>
          <w:szCs w:val="20"/>
          <w:lang w:val="en-US"/>
        </w:rPr>
        <w:t>21</w:t>
      </w:r>
      <w:r w:rsidRPr="00327C0D">
        <w:rPr>
          <w:rFonts w:ascii="Arial" w:hAnsi="Arial" w:cs="Arial"/>
          <w:color w:val="000000" w:themeColor="text1"/>
          <w:sz w:val="20"/>
          <w:szCs w:val="20"/>
          <w:lang w:val="vi-VN"/>
        </w:rPr>
        <w:t>/</w:t>
      </w:r>
      <w:r w:rsidRPr="00327C0D">
        <w:rPr>
          <w:rFonts w:ascii="Arial" w:hAnsi="Arial" w:cs="Arial"/>
          <w:color w:val="000000" w:themeColor="text1"/>
          <w:sz w:val="20"/>
          <w:szCs w:val="20"/>
          <w:lang w:val="en-US"/>
        </w:rPr>
        <w:t>10</w:t>
      </w:r>
      <w:r w:rsidRPr="00327C0D">
        <w:rPr>
          <w:rFonts w:ascii="Arial" w:hAnsi="Arial" w:cs="Arial"/>
          <w:color w:val="000000" w:themeColor="text1"/>
          <w:sz w:val="20"/>
          <w:szCs w:val="20"/>
          <w:lang w:val="vi-VN"/>
        </w:rPr>
        <w:t>/2025 – 25/11/2025</w:t>
      </w:r>
    </w:p>
    <w:p w14:paraId="375F318C" w14:textId="1C9E1A8B" w:rsidR="00327C0D" w:rsidRPr="0068550B" w:rsidRDefault="00327C0D" w:rsidP="0068550B">
      <w:pPr>
        <w:pStyle w:val="ListParagraph"/>
        <w:numPr>
          <w:ilvl w:val="0"/>
          <w:numId w:val="30"/>
        </w:numPr>
        <w:spacing w:before="120" w:line="320" w:lineRule="atLeast"/>
        <w:jc w:val="both"/>
        <w:outlineLvl w:val="1"/>
        <w:rPr>
          <w:rFonts w:ascii="Arial" w:hAnsi="Arial" w:cs="Arial"/>
          <w:b/>
          <w:color w:val="000000" w:themeColor="text1"/>
          <w:sz w:val="20"/>
          <w:szCs w:val="20"/>
          <w:lang w:val="vi-VN"/>
        </w:rPr>
      </w:pPr>
      <w:r w:rsidRPr="0068550B">
        <w:rPr>
          <w:rFonts w:ascii="Arial" w:hAnsi="Arial" w:cs="Arial"/>
          <w:b/>
          <w:color w:val="000000" w:themeColor="text1"/>
          <w:sz w:val="20"/>
          <w:szCs w:val="20"/>
          <w:lang w:val="vi-VN"/>
        </w:rPr>
        <w:t>Sản phẩm bàn giao</w:t>
      </w:r>
      <w:r w:rsidR="0068550B">
        <w:rPr>
          <w:rFonts w:ascii="Arial" w:hAnsi="Arial" w:cs="Arial"/>
          <w:b/>
          <w:color w:val="000000" w:themeColor="text1"/>
          <w:sz w:val="20"/>
          <w:szCs w:val="20"/>
          <w:lang w:val="en-US"/>
        </w:rPr>
        <w:t>:</w:t>
      </w:r>
    </w:p>
    <w:p w14:paraId="59FC872C"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01 video (dự kiến dài 10-12’) với 02 phiên bản</w:t>
      </w:r>
    </w:p>
    <w:p w14:paraId="47DA8F7B"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tiếng Việt - phụ đề tiếng Anh</w:t>
      </w:r>
    </w:p>
    <w:p w14:paraId="26BF3C20"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xml:space="preserve">- bàn giao bản không tiếng – không nhạc – không phụ đề </w:t>
      </w:r>
    </w:p>
    <w:p w14:paraId="11725452"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 bàn giao B-roll các footage phỏng vấn nhân vật</w:t>
      </w:r>
    </w:p>
    <w:p w14:paraId="6A198635" w14:textId="29D6C0F9" w:rsidR="00327C0D" w:rsidRPr="0068550B" w:rsidRDefault="00327C0D" w:rsidP="0068550B">
      <w:pPr>
        <w:pStyle w:val="ListParagraph"/>
        <w:numPr>
          <w:ilvl w:val="0"/>
          <w:numId w:val="30"/>
        </w:numPr>
        <w:spacing w:before="120" w:line="320" w:lineRule="atLeast"/>
        <w:jc w:val="both"/>
        <w:outlineLvl w:val="1"/>
        <w:rPr>
          <w:rFonts w:ascii="Arial" w:hAnsi="Arial" w:cs="Arial"/>
          <w:b/>
          <w:color w:val="000000" w:themeColor="text1"/>
          <w:sz w:val="20"/>
          <w:szCs w:val="20"/>
          <w:lang w:val="vi-VN"/>
        </w:rPr>
      </w:pPr>
      <w:r w:rsidRPr="0068550B">
        <w:rPr>
          <w:rFonts w:ascii="Arial" w:hAnsi="Arial" w:cs="Arial"/>
          <w:b/>
          <w:color w:val="000000" w:themeColor="text1"/>
          <w:sz w:val="20"/>
          <w:szCs w:val="20"/>
          <w:lang w:val="vi-VN"/>
        </w:rPr>
        <w:t>Cơ chế tài chính</w:t>
      </w:r>
    </w:p>
    <w:p w14:paraId="703E96D6" w14:textId="77777777" w:rsidR="00327C0D" w:rsidRPr="00327C0D" w:rsidRDefault="00327C0D" w:rsidP="00327C0D">
      <w:pPr>
        <w:spacing w:before="120" w:line="320" w:lineRule="atLeast"/>
        <w:jc w:val="both"/>
        <w:rPr>
          <w:rFonts w:ascii="Arial" w:hAnsi="Arial" w:cs="Arial"/>
          <w:sz w:val="20"/>
          <w:szCs w:val="20"/>
          <w:lang w:val="vi-VN"/>
        </w:rPr>
      </w:pPr>
      <w:r w:rsidRPr="00327C0D">
        <w:rPr>
          <w:rFonts w:ascii="Arial" w:hAnsi="Arial" w:cs="Arial"/>
          <w:sz w:val="20"/>
          <w:szCs w:val="20"/>
          <w:lang w:val="vi-VN"/>
        </w:rPr>
        <w:t xml:space="preserve">WWF-Việt Nam chi trả khoán dựa trên báo giá công ty tư vấn và các chứng từ hoá đơn phù hợp, đúng quy định của pháp luật và tuân thủ quy định về tài chính của WWF. </w:t>
      </w:r>
    </w:p>
    <w:p w14:paraId="2C2D8C0D" w14:textId="581576B6" w:rsidR="00327C0D" w:rsidRPr="00327C0D" w:rsidRDefault="00327C0D" w:rsidP="0068550B">
      <w:pPr>
        <w:pStyle w:val="ListParagraph"/>
        <w:numPr>
          <w:ilvl w:val="0"/>
          <w:numId w:val="30"/>
        </w:numPr>
        <w:spacing w:before="120" w:line="320" w:lineRule="atLeast"/>
        <w:jc w:val="both"/>
        <w:outlineLvl w:val="1"/>
        <w:rPr>
          <w:rFonts w:ascii="Arial" w:hAnsi="Arial" w:cs="Arial"/>
          <w:b/>
          <w:color w:val="000000" w:themeColor="text1"/>
          <w:sz w:val="20"/>
          <w:szCs w:val="20"/>
          <w:lang w:val="vi-VN"/>
        </w:rPr>
      </w:pPr>
      <w:r w:rsidRPr="00327C0D">
        <w:rPr>
          <w:rFonts w:ascii="Arial" w:hAnsi="Arial" w:cs="Arial"/>
          <w:b/>
          <w:color w:val="000000" w:themeColor="text1"/>
          <w:sz w:val="20"/>
          <w:szCs w:val="20"/>
          <w:lang w:val="vi-VN"/>
        </w:rPr>
        <w:t>Yêu cầu với nhóm tư vấn truyền thông</w:t>
      </w:r>
    </w:p>
    <w:p w14:paraId="6A628F62" w14:textId="77777777" w:rsidR="00327C0D" w:rsidRPr="00327C0D" w:rsidRDefault="00327C0D" w:rsidP="00327C0D">
      <w:pPr>
        <w:spacing w:before="12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Công ty tư vấn truyền thông cần có những kinh nghiệm sau:</w:t>
      </w:r>
    </w:p>
    <w:p w14:paraId="62239970" w14:textId="77777777" w:rsidR="00327C0D" w:rsidRPr="00327C0D" w:rsidRDefault="00327C0D" w:rsidP="00327C0D">
      <w:pPr>
        <w:numPr>
          <w:ilvl w:val="0"/>
          <w:numId w:val="26"/>
        </w:numPr>
        <w:spacing w:before="120" w:after="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Có kinh nghiệm trong việc thực hiện sản xuất nội dung, video ngắn, sản phẩm truyền hình với chất lượng và cách thức thể hiện sáng tạo, cô đọng;</w:t>
      </w:r>
    </w:p>
    <w:p w14:paraId="0AC23AAD" w14:textId="77777777" w:rsidR="00327C0D" w:rsidRPr="00327C0D" w:rsidRDefault="00327C0D" w:rsidP="00327C0D">
      <w:pPr>
        <w:numPr>
          <w:ilvl w:val="0"/>
          <w:numId w:val="26"/>
        </w:numPr>
        <w:spacing w:before="120" w:after="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Có tư duy sáng tạo, các ý tưởng đột phá trong việc xây dựng kịch bản các video ngắn kêu gọi hành động, thay đổi hành vi công chúng;</w:t>
      </w:r>
    </w:p>
    <w:p w14:paraId="5851C248" w14:textId="77777777" w:rsidR="00327C0D" w:rsidRPr="00327C0D" w:rsidRDefault="00327C0D" w:rsidP="00327C0D">
      <w:pPr>
        <w:numPr>
          <w:ilvl w:val="0"/>
          <w:numId w:val="26"/>
        </w:numPr>
        <w:spacing w:before="120" w:after="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Có kinh nghiệm hợp tác với WWF và Bộ Nông nghiệp và Môi trường trong các dự án về môi trường, khí hậu là một lợi thế;</w:t>
      </w:r>
    </w:p>
    <w:p w14:paraId="53973047" w14:textId="77777777" w:rsidR="00327C0D" w:rsidRPr="00327C0D" w:rsidRDefault="00327C0D" w:rsidP="00327C0D">
      <w:pPr>
        <w:numPr>
          <w:ilvl w:val="0"/>
          <w:numId w:val="26"/>
        </w:numPr>
        <w:spacing w:before="120" w:after="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Có khả năng phối hợp triển khai hoạt động với hiệu suất và tính chuyên nghiệp cao trong khoảng thời gian ngắn.</w:t>
      </w:r>
    </w:p>
    <w:p w14:paraId="1A6517B0" w14:textId="519B6ECD" w:rsidR="00327C0D" w:rsidRPr="00335E3B" w:rsidRDefault="00327C0D" w:rsidP="00335E3B">
      <w:pPr>
        <w:numPr>
          <w:ilvl w:val="0"/>
          <w:numId w:val="26"/>
        </w:numPr>
        <w:spacing w:before="120" w:after="0" w:line="320" w:lineRule="atLeast"/>
        <w:jc w:val="both"/>
        <w:rPr>
          <w:rFonts w:ascii="Arial" w:hAnsi="Arial" w:cs="Arial"/>
          <w:color w:val="000000" w:themeColor="text1"/>
          <w:sz w:val="20"/>
          <w:szCs w:val="20"/>
          <w:lang w:val="vi-VN"/>
        </w:rPr>
      </w:pPr>
      <w:r w:rsidRPr="00327C0D">
        <w:rPr>
          <w:rFonts w:ascii="Arial" w:hAnsi="Arial" w:cs="Arial"/>
          <w:color w:val="000000" w:themeColor="text1"/>
          <w:sz w:val="20"/>
          <w:szCs w:val="20"/>
          <w:lang w:val="vi-VN"/>
        </w:rPr>
        <w:t>Đã từng tham gia xây dựng phóng sự truyền thông Sơ kết Đề án trồng 1 tỉ cây xanh giai đoạn 2021-2025 là một lợi thế.</w:t>
      </w:r>
    </w:p>
    <w:p w14:paraId="3DA79B15" w14:textId="77777777" w:rsidR="0068550B" w:rsidRPr="0068550B" w:rsidRDefault="0068550B" w:rsidP="00111D67">
      <w:pPr>
        <w:widowControl w:val="0"/>
        <w:spacing w:before="60" w:after="120"/>
        <w:rPr>
          <w:rFonts w:ascii="Arial" w:hAnsi="Arial" w:cs="Arial"/>
          <w:b/>
          <w:sz w:val="20"/>
          <w:szCs w:val="20"/>
          <w:lang w:val="vi-VN"/>
        </w:rPr>
        <w:sectPr w:rsidR="0068550B" w:rsidRPr="0068550B" w:rsidSect="00111D67">
          <w:headerReference w:type="default" r:id="rId16"/>
          <w:pgSz w:w="11906" w:h="16838"/>
          <w:pgMar w:top="1134" w:right="1376" w:bottom="851" w:left="1440" w:header="0" w:footer="709" w:gutter="0"/>
          <w:cols w:space="708"/>
          <w:docGrid w:linePitch="360"/>
        </w:sectPr>
      </w:pPr>
    </w:p>
    <w:p w14:paraId="29ED78A0" w14:textId="77777777" w:rsidR="00111D67" w:rsidRPr="00111D67" w:rsidRDefault="00111D67" w:rsidP="00111D67">
      <w:pPr>
        <w:keepNext/>
        <w:keepLines/>
        <w:spacing w:before="360" w:after="80"/>
        <w:outlineLvl w:val="0"/>
        <w:rPr>
          <w:rFonts w:ascii="Arial" w:eastAsiaTheme="majorEastAsia" w:hAnsi="Arial" w:cs="Arial"/>
          <w:color w:val="000000" w:themeColor="text1"/>
          <w:sz w:val="20"/>
          <w:szCs w:val="20"/>
        </w:rPr>
      </w:pPr>
      <w:bookmarkStart w:id="1" w:name="_Hlk188287068"/>
      <w:bookmarkStart w:id="2" w:name="_Toc169168022"/>
      <w:r w:rsidRPr="00111D67">
        <w:rPr>
          <w:rFonts w:ascii="Arial" w:eastAsiaTheme="majorEastAsia" w:hAnsi="Arial" w:cs="Arial"/>
          <w:b/>
          <w:bCs/>
          <w:color w:val="000000" w:themeColor="text1"/>
          <w:sz w:val="20"/>
          <w:szCs w:val="20"/>
        </w:rPr>
        <w:lastRenderedPageBreak/>
        <w:t xml:space="preserve">PHỤ </w:t>
      </w:r>
      <w:r w:rsidRPr="00111D67">
        <w:rPr>
          <w:rFonts w:ascii="Arial" w:eastAsiaTheme="majorEastAsia" w:hAnsi="Arial" w:cs="Arial"/>
          <w:b/>
          <w:bCs/>
          <w:color w:val="000000" w:themeColor="text1"/>
          <w:sz w:val="20"/>
          <w:szCs w:val="20"/>
          <w:lang w:val="vi-VN"/>
        </w:rPr>
        <w:t>LỤC</w:t>
      </w:r>
      <w:r w:rsidRPr="00111D67">
        <w:rPr>
          <w:rFonts w:ascii="Arial" w:eastAsiaTheme="majorEastAsia" w:hAnsi="Arial" w:cs="Arial"/>
          <w:b/>
          <w:bCs/>
          <w:color w:val="000000" w:themeColor="text1"/>
          <w:sz w:val="20"/>
          <w:szCs w:val="20"/>
        </w:rPr>
        <w:t xml:space="preserve"> 2: HƯỚNG DẪN TƯ VẤN</w:t>
      </w:r>
    </w:p>
    <w:bookmarkEnd w:id="1"/>
    <w:p w14:paraId="02DCABC0" w14:textId="77777777" w:rsidR="00111D67" w:rsidRPr="00111D67" w:rsidRDefault="00111D67" w:rsidP="00111D67">
      <w:pPr>
        <w:keepNext/>
        <w:keepLines/>
        <w:ind w:left="-426"/>
        <w:jc w:val="center"/>
        <w:rPr>
          <w:rFonts w:ascii="Arial" w:hAnsi="Arial" w:cs="Arial"/>
          <w:b/>
          <w:bCs/>
          <w:sz w:val="20"/>
          <w:szCs w:val="20"/>
        </w:rPr>
      </w:pPr>
    </w:p>
    <w:bookmarkEnd w:id="2"/>
    <w:p w14:paraId="66B58C16" w14:textId="77777777" w:rsidR="00111D67" w:rsidRPr="00111D67" w:rsidRDefault="00111D67" w:rsidP="00153B94">
      <w:pPr>
        <w:numPr>
          <w:ilvl w:val="0"/>
          <w:numId w:val="13"/>
        </w:numPr>
        <w:ind w:left="806"/>
        <w:contextualSpacing/>
        <w:jc w:val="both"/>
        <w:outlineLvl w:val="1"/>
        <w:rPr>
          <w:rFonts w:ascii="Arial" w:eastAsia="Arial" w:hAnsi="Arial" w:cs="Arial"/>
          <w:b/>
          <w:bCs/>
          <w:color w:val="000000"/>
          <w:sz w:val="20"/>
          <w:szCs w:val="20"/>
        </w:rPr>
      </w:pPr>
      <w:r w:rsidRPr="00111D67">
        <w:rPr>
          <w:rFonts w:ascii="Arial" w:eastAsia="Arial" w:hAnsi="Arial" w:cs="Arial"/>
          <w:b/>
          <w:bCs/>
          <w:color w:val="000000"/>
          <w:sz w:val="20"/>
          <w:szCs w:val="20"/>
        </w:rPr>
        <w:t>Nguyên tắc chính:</w:t>
      </w:r>
    </w:p>
    <w:p w14:paraId="5DCC0FB2" w14:textId="77777777" w:rsidR="00111D67" w:rsidRPr="00111D67" w:rsidRDefault="00111D67" w:rsidP="00111D67">
      <w:pPr>
        <w:numPr>
          <w:ilvl w:val="0"/>
          <w:numId w:val="12"/>
        </w:numPr>
        <w:spacing w:before="120" w:after="0" w:line="240" w:lineRule="auto"/>
        <w:ind w:left="360"/>
        <w:rPr>
          <w:rFonts w:ascii="Arial" w:eastAsia="Arial" w:hAnsi="Arial" w:cs="Arial"/>
          <w:sz w:val="20"/>
          <w:szCs w:val="20"/>
        </w:rPr>
      </w:pPr>
      <w:r w:rsidRPr="00111D67">
        <w:rPr>
          <w:rFonts w:ascii="Arial" w:eastAsia="Arial" w:hAnsi="Arial" w:cs="Arial"/>
          <w:sz w:val="20"/>
          <w:szCs w:val="20"/>
        </w:rPr>
        <w:t>WWF có quyền chấp nhận bất kỳ hồ sơ nào hoặc từ chối tất cả các hồ sơ.</w:t>
      </w:r>
    </w:p>
    <w:p w14:paraId="539C3C2E" w14:textId="77777777" w:rsidR="00111D67" w:rsidRPr="00111D67" w:rsidRDefault="00111D67" w:rsidP="00111D67">
      <w:pPr>
        <w:numPr>
          <w:ilvl w:val="0"/>
          <w:numId w:val="12"/>
        </w:numPr>
        <w:spacing w:before="120" w:after="0" w:line="240" w:lineRule="auto"/>
        <w:ind w:left="360"/>
        <w:rPr>
          <w:rFonts w:ascii="Arial" w:eastAsia="Arial" w:hAnsi="Arial" w:cs="Arial"/>
          <w:sz w:val="20"/>
          <w:szCs w:val="20"/>
        </w:rPr>
      </w:pPr>
      <w:r w:rsidRPr="00111D67">
        <w:rPr>
          <w:rFonts w:ascii="Arial" w:eastAsia="Arial" w:hAnsi="Arial" w:cs="Arial"/>
          <w:sz w:val="20"/>
          <w:szCs w:val="20"/>
        </w:rPr>
        <w:t>Đây là  thư mời nộp hồ sơ. WWF có thể hủy bỏ quá trình này mà không cần thông báo và sẽ không chịu bất kỳ trách nhiệm nào phát sinh từ việc mời nộp hồ sơ này.</w:t>
      </w:r>
    </w:p>
    <w:p w14:paraId="2BBD9EC8" w14:textId="77777777" w:rsidR="00111D67" w:rsidRPr="00111D67" w:rsidRDefault="00111D67" w:rsidP="00111D67">
      <w:pPr>
        <w:numPr>
          <w:ilvl w:val="0"/>
          <w:numId w:val="12"/>
        </w:numPr>
        <w:spacing w:before="120" w:after="0" w:line="240" w:lineRule="auto"/>
        <w:ind w:left="360"/>
        <w:rPr>
          <w:rFonts w:ascii="Arial" w:eastAsia="Arial" w:hAnsi="Arial" w:cs="Arial"/>
          <w:sz w:val="20"/>
          <w:szCs w:val="20"/>
        </w:rPr>
      </w:pPr>
      <w:r w:rsidRPr="00111D67">
        <w:rPr>
          <w:rFonts w:ascii="Arial" w:eastAsia="Arial" w:hAnsi="Arial" w:cs="Arial"/>
          <w:sz w:val="20"/>
          <w:szCs w:val="20"/>
        </w:rPr>
        <w:t>WWF cũng không có bất kỳ nghĩa vụ nào phải trao hợp đồng cho bên có đề xuất tài chính thấp nhất  hoặc bất kỳ bên nào; quyết định của Hội đồng Mua sắm sẽ là quyết định cuối cùng.</w:t>
      </w:r>
    </w:p>
    <w:p w14:paraId="248131FA" w14:textId="77777777" w:rsidR="00111D67" w:rsidRPr="00111D67" w:rsidRDefault="00111D67" w:rsidP="00111D67">
      <w:pPr>
        <w:spacing w:before="120" w:after="0"/>
        <w:rPr>
          <w:rFonts w:ascii="Arial" w:eastAsia="Arial" w:hAnsi="Arial" w:cs="Arial"/>
          <w:sz w:val="20"/>
          <w:szCs w:val="20"/>
        </w:rPr>
      </w:pPr>
    </w:p>
    <w:p w14:paraId="0B671D10" w14:textId="77777777" w:rsidR="00111D67" w:rsidRPr="00111D67" w:rsidRDefault="00111D67" w:rsidP="00153B94">
      <w:pPr>
        <w:numPr>
          <w:ilvl w:val="0"/>
          <w:numId w:val="13"/>
        </w:numPr>
        <w:ind w:left="806"/>
        <w:contextualSpacing/>
        <w:jc w:val="both"/>
        <w:outlineLvl w:val="1"/>
        <w:rPr>
          <w:rFonts w:ascii="Arial" w:eastAsia="Arial" w:hAnsi="Arial" w:cs="Arial"/>
          <w:b/>
          <w:bCs/>
          <w:color w:val="000000"/>
          <w:sz w:val="20"/>
          <w:szCs w:val="20"/>
        </w:rPr>
      </w:pPr>
      <w:r w:rsidRPr="00111D67">
        <w:rPr>
          <w:rFonts w:ascii="Arial" w:eastAsia="Arial" w:hAnsi="Arial" w:cs="Arial"/>
          <w:b/>
          <w:bCs/>
          <w:color w:val="000000"/>
          <w:sz w:val="20"/>
          <w:szCs w:val="20"/>
        </w:rPr>
        <w:t>Ngôn ngữ</w:t>
      </w:r>
    </w:p>
    <w:p w14:paraId="0DD2AF1B" w14:textId="77777777" w:rsidR="00111D67" w:rsidRPr="00111D67" w:rsidRDefault="00111D67" w:rsidP="00111D67">
      <w:pPr>
        <w:shd w:val="clear" w:color="auto" w:fill="FFFFFF"/>
        <w:spacing w:before="120" w:after="120"/>
        <w:jc w:val="both"/>
        <w:rPr>
          <w:rFonts w:ascii="Arial" w:eastAsia="Arial" w:hAnsi="Arial" w:cs="Arial"/>
          <w:color w:val="000000" w:themeColor="text1"/>
          <w:sz w:val="20"/>
          <w:szCs w:val="20"/>
        </w:rPr>
      </w:pPr>
      <w:r w:rsidRPr="00111D67">
        <w:rPr>
          <w:rFonts w:ascii="Arial" w:eastAsia="Arial" w:hAnsi="Arial" w:cs="Arial"/>
          <w:color w:val="000000"/>
          <w:sz w:val="20"/>
          <w:szCs w:val="20"/>
        </w:rPr>
        <w:t xml:space="preserve">Tài liệu mời nộp hồ sơ cũng như tất cả các tài liệu trao đổi giữa WWF và Tư vấn </w:t>
      </w:r>
      <w:r w:rsidRPr="00111D67">
        <w:rPr>
          <w:rFonts w:ascii="Arial" w:eastAsia="Arial" w:hAnsi="Arial" w:cs="Arial"/>
          <w:color w:val="000000" w:themeColor="text1"/>
          <w:sz w:val="20"/>
          <w:szCs w:val="20"/>
        </w:rPr>
        <w:t>liên quan đến Mời nộp Hồ sơ được viết bằng tiếng Việt.</w:t>
      </w:r>
    </w:p>
    <w:p w14:paraId="66944C70" w14:textId="77777777" w:rsidR="00111D67" w:rsidRPr="00111D67" w:rsidRDefault="00111D67" w:rsidP="00153B94">
      <w:pPr>
        <w:numPr>
          <w:ilvl w:val="0"/>
          <w:numId w:val="13"/>
        </w:numPr>
        <w:ind w:left="806"/>
        <w:contextualSpacing/>
        <w:jc w:val="both"/>
        <w:outlineLvl w:val="1"/>
        <w:rPr>
          <w:rFonts w:ascii="Arial" w:eastAsiaTheme="majorEastAsia" w:hAnsi="Arial" w:cs="Arial"/>
          <w:color w:val="000000" w:themeColor="text1"/>
          <w:sz w:val="20"/>
          <w:szCs w:val="20"/>
        </w:rPr>
      </w:pPr>
      <w:bookmarkStart w:id="3" w:name="_Toc169168027"/>
      <w:r w:rsidRPr="00111D67">
        <w:rPr>
          <w:rFonts w:ascii="Arial" w:eastAsia="Arial" w:hAnsi="Arial" w:cs="Arial"/>
          <w:b/>
          <w:bCs/>
          <w:color w:val="000000"/>
          <w:sz w:val="20"/>
          <w:szCs w:val="20"/>
        </w:rPr>
        <w:t>Thành phần Hồ sơ và cách thức nộp hồ sơ:</w:t>
      </w:r>
      <w:bookmarkEnd w:id="3"/>
    </w:p>
    <w:p w14:paraId="62455647" w14:textId="77777777" w:rsidR="00111D67" w:rsidRPr="00111D67" w:rsidRDefault="00111D67" w:rsidP="00874C0F">
      <w:pPr>
        <w:numPr>
          <w:ilvl w:val="0"/>
          <w:numId w:val="2"/>
        </w:numPr>
        <w:suppressAutoHyphens/>
        <w:ind w:left="446"/>
        <w:contextualSpacing/>
        <w:rPr>
          <w:rFonts w:ascii="Arial" w:hAnsi="Arial" w:cs="Arial"/>
          <w:b/>
          <w:bCs/>
          <w:spacing w:val="-2"/>
          <w:sz w:val="20"/>
          <w:szCs w:val="20"/>
        </w:rPr>
      </w:pPr>
      <w:r w:rsidRPr="00111D67">
        <w:rPr>
          <w:rFonts w:ascii="Arial" w:hAnsi="Arial" w:cs="Arial"/>
          <w:b/>
          <w:bCs/>
          <w:sz w:val="20"/>
          <w:szCs w:val="20"/>
        </w:rPr>
        <w:t xml:space="preserve">Thành phần </w:t>
      </w:r>
      <w:r w:rsidRPr="00111D67">
        <w:rPr>
          <w:rFonts w:ascii="Arial" w:hAnsi="Arial" w:cs="Arial"/>
          <w:b/>
          <w:bCs/>
          <w:sz w:val="20"/>
          <w:szCs w:val="20"/>
          <w:lang w:val="en-US"/>
        </w:rPr>
        <w:t>Hồ sơ</w:t>
      </w:r>
      <w:r w:rsidRPr="00111D67">
        <w:rPr>
          <w:rFonts w:ascii="Arial" w:hAnsi="Arial" w:cs="Arial"/>
          <w:b/>
          <w:bCs/>
          <w:sz w:val="20"/>
          <w:szCs w:val="20"/>
        </w:rPr>
        <w:t>:</w:t>
      </w:r>
      <w:bookmarkStart w:id="4" w:name="bookmark=id.3j2qqm3" w:colFirst="0" w:colLast="0"/>
      <w:bookmarkEnd w:id="4"/>
      <w:r w:rsidRPr="00111D67">
        <w:rPr>
          <w:rFonts w:ascii="Arial" w:hAnsi="Arial" w:cs="Arial"/>
          <w:b/>
          <w:bCs/>
          <w:spacing w:val="-2"/>
          <w:sz w:val="20"/>
          <w:szCs w:val="20"/>
        </w:rPr>
        <w:t xml:space="preserve"> </w:t>
      </w:r>
    </w:p>
    <w:p w14:paraId="6743A9B7" w14:textId="43425EB8" w:rsidR="00AB0C9E" w:rsidRPr="00335E3B" w:rsidRDefault="00AB0C9E" w:rsidP="00874C0F">
      <w:pPr>
        <w:pStyle w:val="ListParagraph"/>
        <w:numPr>
          <w:ilvl w:val="0"/>
          <w:numId w:val="14"/>
        </w:numPr>
        <w:spacing w:after="0" w:line="240" w:lineRule="auto"/>
        <w:jc w:val="both"/>
        <w:rPr>
          <w:rFonts w:ascii="Arial" w:hAnsi="Arial" w:cs="Arial"/>
          <w:sz w:val="20"/>
          <w:szCs w:val="20"/>
        </w:rPr>
      </w:pPr>
      <w:r w:rsidRPr="00C55269">
        <w:rPr>
          <w:rFonts w:ascii="Arial" w:hAnsi="Arial" w:cs="Arial"/>
          <w:b/>
          <w:bCs/>
          <w:sz w:val="20"/>
          <w:szCs w:val="20"/>
        </w:rPr>
        <w:t>Thông tin chung của tư vấn</w:t>
      </w:r>
      <w:r w:rsidRPr="00C55269">
        <w:rPr>
          <w:rFonts w:ascii="Arial" w:hAnsi="Arial" w:cs="Arial"/>
          <w:sz w:val="20"/>
          <w:szCs w:val="20"/>
        </w:rPr>
        <w:t xml:space="preserve"> – Biểu mẫu 01; </w:t>
      </w:r>
    </w:p>
    <w:p w14:paraId="6017B231" w14:textId="06ACDFDD" w:rsidR="00335E3B" w:rsidRPr="00C55269" w:rsidRDefault="00335E3B" w:rsidP="00874C0F">
      <w:pPr>
        <w:pStyle w:val="ListParagraph"/>
        <w:numPr>
          <w:ilvl w:val="0"/>
          <w:numId w:val="14"/>
        </w:numPr>
        <w:spacing w:after="0" w:line="240" w:lineRule="auto"/>
        <w:jc w:val="both"/>
        <w:rPr>
          <w:rFonts w:ascii="Arial" w:hAnsi="Arial" w:cs="Arial"/>
          <w:sz w:val="20"/>
          <w:szCs w:val="20"/>
        </w:rPr>
      </w:pPr>
      <w:r w:rsidRPr="00335E3B">
        <w:rPr>
          <w:rFonts w:ascii="Arial" w:hAnsi="Arial" w:cs="Arial"/>
          <w:b/>
          <w:bCs/>
          <w:sz w:val="20"/>
          <w:szCs w:val="20"/>
        </w:rPr>
        <w:t xml:space="preserve">Thư quan tâm </w:t>
      </w:r>
      <w:r>
        <w:rPr>
          <w:rFonts w:ascii="Arial" w:hAnsi="Arial" w:cs="Arial"/>
          <w:sz w:val="20"/>
          <w:szCs w:val="20"/>
        </w:rPr>
        <w:t>–</w:t>
      </w:r>
      <w:r w:rsidRPr="00335E3B">
        <w:rPr>
          <w:rFonts w:ascii="Arial" w:hAnsi="Arial" w:cs="Arial"/>
          <w:sz w:val="20"/>
          <w:szCs w:val="20"/>
        </w:rPr>
        <w:t xml:space="preserve"> Biểu mẫu 02; </w:t>
      </w:r>
    </w:p>
    <w:p w14:paraId="190BC9B9" w14:textId="78AC1607" w:rsidR="00111D67" w:rsidRPr="00C55269" w:rsidRDefault="00111D67" w:rsidP="00874C0F">
      <w:pPr>
        <w:pStyle w:val="ListParagraph"/>
        <w:numPr>
          <w:ilvl w:val="0"/>
          <w:numId w:val="14"/>
        </w:numPr>
        <w:spacing w:after="0" w:line="240" w:lineRule="auto"/>
        <w:jc w:val="both"/>
        <w:rPr>
          <w:rFonts w:ascii="Arial" w:hAnsi="Arial" w:cs="Arial"/>
          <w:sz w:val="20"/>
          <w:szCs w:val="20"/>
        </w:rPr>
      </w:pPr>
      <w:r w:rsidRPr="00C55269">
        <w:rPr>
          <w:rFonts w:ascii="Arial" w:hAnsi="Arial" w:cs="Arial"/>
          <w:b/>
          <w:bCs/>
          <w:spacing w:val="-2"/>
          <w:sz w:val="20"/>
          <w:szCs w:val="20"/>
        </w:rPr>
        <w:t>Hồ sơ năng lực</w:t>
      </w:r>
      <w:r w:rsidRPr="00C55269">
        <w:rPr>
          <w:rFonts w:ascii="Arial" w:hAnsi="Arial" w:cs="Arial"/>
          <w:spacing w:val="-2"/>
          <w:sz w:val="20"/>
          <w:szCs w:val="20"/>
        </w:rPr>
        <w:t xml:space="preserve"> </w:t>
      </w:r>
      <w:r w:rsidR="00C55269" w:rsidRPr="00C55269">
        <w:rPr>
          <w:rFonts w:ascii="Arial" w:hAnsi="Arial" w:cs="Arial"/>
          <w:spacing w:val="-2"/>
          <w:sz w:val="20"/>
          <w:szCs w:val="20"/>
        </w:rPr>
        <w:t xml:space="preserve">bao gồm: </w:t>
      </w:r>
    </w:p>
    <w:p w14:paraId="03C852EE" w14:textId="77777777" w:rsidR="00C55269" w:rsidRPr="00C55269" w:rsidRDefault="00C55269" w:rsidP="00C55269">
      <w:pPr>
        <w:pStyle w:val="ListParagraph"/>
        <w:numPr>
          <w:ilvl w:val="0"/>
          <w:numId w:val="32"/>
        </w:numPr>
        <w:pBdr>
          <w:top w:val="nil"/>
          <w:left w:val="nil"/>
          <w:bottom w:val="nil"/>
          <w:right w:val="nil"/>
          <w:between w:val="nil"/>
        </w:pBdr>
        <w:shd w:val="clear" w:color="auto" w:fill="FFFFFF"/>
        <w:spacing w:after="120"/>
        <w:jc w:val="both"/>
        <w:rPr>
          <w:rFonts w:ascii="Arial" w:eastAsia="Arial" w:hAnsi="Arial" w:cs="Arial"/>
          <w:color w:val="000000"/>
          <w:sz w:val="20"/>
          <w:szCs w:val="20"/>
        </w:rPr>
      </w:pPr>
      <w:r w:rsidRPr="00C55269">
        <w:rPr>
          <w:rFonts w:ascii="Arial" w:eastAsia="Arial" w:hAnsi="Arial" w:cs="Arial"/>
          <w:color w:val="000000"/>
          <w:sz w:val="20"/>
          <w:szCs w:val="20"/>
        </w:rPr>
        <w:t>Bản scan/photocopy Giấy chứng nhận đăng ký doanh nghiệp</w:t>
      </w:r>
    </w:p>
    <w:p w14:paraId="372222C4" w14:textId="77777777" w:rsidR="00C55269" w:rsidRPr="00C55269" w:rsidRDefault="00C55269" w:rsidP="00C55269">
      <w:pPr>
        <w:pStyle w:val="ListParagraph"/>
        <w:numPr>
          <w:ilvl w:val="0"/>
          <w:numId w:val="32"/>
        </w:numPr>
        <w:pBdr>
          <w:top w:val="nil"/>
          <w:left w:val="nil"/>
          <w:bottom w:val="nil"/>
          <w:right w:val="nil"/>
          <w:between w:val="nil"/>
        </w:pBdr>
        <w:shd w:val="clear" w:color="auto" w:fill="FFFFFF"/>
        <w:spacing w:after="120"/>
        <w:jc w:val="both"/>
        <w:rPr>
          <w:rFonts w:ascii="Arial" w:eastAsia="Arial" w:hAnsi="Arial" w:cs="Arial"/>
          <w:color w:val="000000"/>
          <w:sz w:val="20"/>
          <w:szCs w:val="20"/>
        </w:rPr>
      </w:pPr>
      <w:r w:rsidRPr="00C55269">
        <w:rPr>
          <w:rFonts w:ascii="Arial" w:eastAsia="Arial" w:hAnsi="Arial" w:cs="Arial"/>
          <w:color w:val="000000"/>
          <w:sz w:val="20"/>
          <w:szCs w:val="20"/>
        </w:rPr>
        <w:t>Hồ sơ năng lực công ty;</w:t>
      </w:r>
    </w:p>
    <w:p w14:paraId="339C9CC9" w14:textId="6E16608E" w:rsidR="00C55269" w:rsidRPr="00C55269" w:rsidRDefault="00C55269" w:rsidP="00C55269">
      <w:pPr>
        <w:pStyle w:val="ListParagraph"/>
        <w:numPr>
          <w:ilvl w:val="0"/>
          <w:numId w:val="32"/>
        </w:numPr>
        <w:pBdr>
          <w:top w:val="nil"/>
          <w:left w:val="nil"/>
          <w:bottom w:val="nil"/>
          <w:right w:val="nil"/>
          <w:between w:val="nil"/>
        </w:pBdr>
        <w:shd w:val="clear" w:color="auto" w:fill="FFFFFF"/>
        <w:spacing w:after="120"/>
        <w:jc w:val="both"/>
        <w:rPr>
          <w:rFonts w:ascii="Arial" w:eastAsia="Arial" w:hAnsi="Arial" w:cs="Arial"/>
          <w:color w:val="000000"/>
          <w:sz w:val="20"/>
          <w:szCs w:val="20"/>
        </w:rPr>
      </w:pPr>
      <w:r w:rsidRPr="00C55269">
        <w:rPr>
          <w:rFonts w:ascii="Arial" w:eastAsia="Arial" w:hAnsi="Arial" w:cs="Arial"/>
          <w:color w:val="000000"/>
          <w:sz w:val="20"/>
          <w:szCs w:val="20"/>
        </w:rPr>
        <w:t>Danh mục các hợp đồng tương tự (nếu có)</w:t>
      </w:r>
    </w:p>
    <w:p w14:paraId="76910CF4" w14:textId="4371BB3C" w:rsidR="00C55269" w:rsidRPr="00C55269" w:rsidRDefault="00111D67" w:rsidP="00874C0F">
      <w:pPr>
        <w:pStyle w:val="ListParagraph"/>
        <w:numPr>
          <w:ilvl w:val="0"/>
          <w:numId w:val="14"/>
        </w:numPr>
        <w:spacing w:line="240" w:lineRule="auto"/>
        <w:jc w:val="both"/>
        <w:rPr>
          <w:rFonts w:ascii="Arial" w:hAnsi="Arial" w:cs="Arial"/>
          <w:sz w:val="20"/>
          <w:szCs w:val="20"/>
        </w:rPr>
      </w:pPr>
      <w:r w:rsidRPr="00C55269">
        <w:rPr>
          <w:rFonts w:ascii="Arial" w:hAnsi="Arial" w:cs="Arial"/>
          <w:b/>
          <w:bCs/>
          <w:spacing w:val="-2"/>
          <w:sz w:val="20"/>
          <w:szCs w:val="20"/>
        </w:rPr>
        <w:t xml:space="preserve">Đề xuất </w:t>
      </w:r>
      <w:r w:rsidR="00C55269" w:rsidRPr="00C55269">
        <w:rPr>
          <w:rFonts w:ascii="Arial" w:hAnsi="Arial" w:cs="Arial"/>
          <w:b/>
          <w:bCs/>
          <w:spacing w:val="-2"/>
          <w:sz w:val="20"/>
          <w:szCs w:val="20"/>
        </w:rPr>
        <w:t>Kỹ thuật và T</w:t>
      </w:r>
      <w:r w:rsidRPr="00C55269">
        <w:rPr>
          <w:rFonts w:ascii="Arial" w:hAnsi="Arial" w:cs="Arial"/>
          <w:b/>
          <w:bCs/>
          <w:spacing w:val="-2"/>
          <w:sz w:val="20"/>
          <w:szCs w:val="20"/>
        </w:rPr>
        <w:t xml:space="preserve">ài chính: </w:t>
      </w:r>
    </w:p>
    <w:p w14:paraId="35AAD863" w14:textId="2CCF817E" w:rsidR="00C55269" w:rsidRPr="00C55269" w:rsidRDefault="00C55269" w:rsidP="00335E3B">
      <w:pPr>
        <w:pStyle w:val="ListParagraph"/>
        <w:numPr>
          <w:ilvl w:val="0"/>
          <w:numId w:val="36"/>
        </w:numPr>
        <w:spacing w:before="120" w:after="0" w:line="320" w:lineRule="atLeast"/>
        <w:jc w:val="both"/>
        <w:rPr>
          <w:rFonts w:ascii="Arial" w:hAnsi="Arial" w:cs="Arial"/>
          <w:color w:val="000000" w:themeColor="text1"/>
          <w:sz w:val="20"/>
          <w:szCs w:val="20"/>
          <w:lang w:val="vi-VN"/>
        </w:rPr>
      </w:pPr>
      <w:r w:rsidRPr="00C55269">
        <w:rPr>
          <w:rFonts w:ascii="Arial" w:hAnsi="Arial" w:cs="Arial"/>
          <w:spacing w:val="-2"/>
          <w:sz w:val="20"/>
          <w:szCs w:val="20"/>
        </w:rPr>
        <w:t xml:space="preserve">Đề xuất Kỹ thuật bao gồm </w:t>
      </w:r>
      <w:r w:rsidRPr="00327C0D">
        <w:rPr>
          <w:rFonts w:ascii="Arial" w:hAnsi="Arial" w:cs="Arial"/>
          <w:color w:val="000000" w:themeColor="text1"/>
          <w:sz w:val="20"/>
          <w:szCs w:val="20"/>
          <w:lang w:val="vi-VN"/>
        </w:rPr>
        <w:t>Hồ sơ những người sẽ thực hiện phóng sự</w:t>
      </w:r>
      <w:r w:rsidRPr="00C55269">
        <w:rPr>
          <w:rFonts w:ascii="Arial" w:hAnsi="Arial" w:cs="Arial"/>
          <w:color w:val="000000" w:themeColor="text1"/>
          <w:sz w:val="20"/>
          <w:szCs w:val="20"/>
        </w:rPr>
        <w:t xml:space="preserve"> và Định hướng kể chuyện</w:t>
      </w:r>
      <w:r w:rsidR="006D6381" w:rsidRPr="006D6381">
        <w:rPr>
          <w:rFonts w:ascii="Arial" w:hAnsi="Arial" w:cs="Arial"/>
          <w:color w:val="000000" w:themeColor="text1"/>
          <w:sz w:val="20"/>
          <w:szCs w:val="20"/>
        </w:rPr>
        <w:t>; Kế hoạch thực hiện; Sản phẩm và thời gian bàn giao.</w:t>
      </w:r>
    </w:p>
    <w:p w14:paraId="4D253C83" w14:textId="17DA5096" w:rsidR="00111D67" w:rsidRPr="002A7F1F" w:rsidRDefault="00C55269" w:rsidP="00335E3B">
      <w:pPr>
        <w:pStyle w:val="ListParagraph"/>
        <w:numPr>
          <w:ilvl w:val="0"/>
          <w:numId w:val="36"/>
        </w:numPr>
        <w:spacing w:before="120" w:after="0" w:line="320" w:lineRule="atLeast"/>
        <w:jc w:val="both"/>
        <w:rPr>
          <w:rFonts w:ascii="Arial" w:hAnsi="Arial" w:cs="Arial"/>
          <w:color w:val="000000" w:themeColor="text1"/>
          <w:sz w:val="20"/>
          <w:szCs w:val="20"/>
          <w:lang w:val="vi-VN"/>
        </w:rPr>
      </w:pPr>
      <w:r w:rsidRPr="00C55269">
        <w:rPr>
          <w:rFonts w:ascii="Arial" w:hAnsi="Arial" w:cs="Arial"/>
          <w:spacing w:val="-2"/>
          <w:sz w:val="20"/>
          <w:szCs w:val="20"/>
          <w:lang w:val="vi-VN"/>
        </w:rPr>
        <w:t>Đ</w:t>
      </w:r>
      <w:r w:rsidR="00111D67" w:rsidRPr="00C55269">
        <w:rPr>
          <w:rFonts w:ascii="Arial" w:hAnsi="Arial" w:cs="Arial"/>
          <w:spacing w:val="-2"/>
          <w:sz w:val="20"/>
          <w:szCs w:val="20"/>
        </w:rPr>
        <w:t xml:space="preserve">ề xuất tài chính </w:t>
      </w:r>
      <w:r w:rsidR="006D6381" w:rsidRPr="006D6381">
        <w:rPr>
          <w:rFonts w:ascii="Arial" w:hAnsi="Arial" w:cs="Arial"/>
          <w:spacing w:val="-2"/>
          <w:sz w:val="20"/>
          <w:szCs w:val="20"/>
          <w:lang w:val="vi-VN"/>
        </w:rPr>
        <w:t>bao gồm tất cả chi phí tư vấn</w:t>
      </w:r>
      <w:r w:rsidRPr="00C55269">
        <w:rPr>
          <w:rFonts w:ascii="Arial" w:hAnsi="Arial" w:cs="Arial"/>
          <w:spacing w:val="-2"/>
          <w:sz w:val="20"/>
          <w:szCs w:val="20"/>
          <w:lang w:val="vi-VN"/>
        </w:rPr>
        <w:t xml:space="preserve">, </w:t>
      </w:r>
      <w:r w:rsidR="00111D67" w:rsidRPr="00C55269">
        <w:rPr>
          <w:rFonts w:ascii="Arial" w:hAnsi="Arial" w:cs="Arial"/>
          <w:spacing w:val="-2"/>
          <w:sz w:val="20"/>
          <w:szCs w:val="20"/>
        </w:rPr>
        <w:t>chi phí đi lại</w:t>
      </w:r>
      <w:r w:rsidR="006D6381" w:rsidRPr="006D6381">
        <w:rPr>
          <w:rFonts w:ascii="Arial" w:hAnsi="Arial" w:cs="Arial"/>
          <w:spacing w:val="-2"/>
          <w:sz w:val="20"/>
          <w:szCs w:val="20"/>
          <w:lang w:val="vi-VN"/>
        </w:rPr>
        <w:t>, và các loại thuế phí</w:t>
      </w:r>
      <w:r w:rsidR="00111D67" w:rsidRPr="00C55269">
        <w:rPr>
          <w:rFonts w:ascii="Arial" w:hAnsi="Arial" w:cs="Arial"/>
          <w:spacing w:val="-2"/>
          <w:sz w:val="20"/>
          <w:szCs w:val="20"/>
        </w:rPr>
        <w:t xml:space="preserve"> nếu có</w:t>
      </w:r>
      <w:r w:rsidRPr="00C55269">
        <w:rPr>
          <w:rFonts w:ascii="Arial" w:hAnsi="Arial" w:cs="Arial"/>
          <w:spacing w:val="-2"/>
          <w:sz w:val="20"/>
          <w:szCs w:val="20"/>
          <w:lang w:val="vi-VN"/>
        </w:rPr>
        <w:t>.</w:t>
      </w:r>
    </w:p>
    <w:p w14:paraId="15078965" w14:textId="77777777" w:rsidR="002A7F1F" w:rsidRPr="00C55269" w:rsidRDefault="002A7F1F" w:rsidP="002A7F1F">
      <w:pPr>
        <w:pStyle w:val="ListParagraph"/>
        <w:spacing w:before="120" w:after="0" w:line="320" w:lineRule="atLeast"/>
        <w:jc w:val="both"/>
        <w:rPr>
          <w:rFonts w:ascii="Arial" w:hAnsi="Arial" w:cs="Arial"/>
          <w:color w:val="000000" w:themeColor="text1"/>
          <w:sz w:val="20"/>
          <w:szCs w:val="20"/>
          <w:lang w:val="vi-VN"/>
        </w:rPr>
      </w:pPr>
    </w:p>
    <w:p w14:paraId="6E7F2E48" w14:textId="66E12A2D" w:rsidR="00111D67" w:rsidRPr="00111D67" w:rsidRDefault="00111D67" w:rsidP="00874C0F">
      <w:pPr>
        <w:numPr>
          <w:ilvl w:val="0"/>
          <w:numId w:val="2"/>
        </w:numPr>
        <w:suppressAutoHyphens/>
        <w:ind w:left="446"/>
        <w:contextualSpacing/>
        <w:rPr>
          <w:rFonts w:ascii="Arial" w:hAnsi="Arial" w:cs="Arial"/>
          <w:b/>
          <w:bCs/>
          <w:sz w:val="20"/>
          <w:szCs w:val="20"/>
        </w:rPr>
      </w:pPr>
      <w:r w:rsidRPr="00111D67">
        <w:rPr>
          <w:rFonts w:ascii="Arial" w:hAnsi="Arial" w:cs="Arial"/>
          <w:b/>
          <w:bCs/>
          <w:sz w:val="20"/>
          <w:szCs w:val="20"/>
        </w:rPr>
        <w:t>Nộp Hồ sơ:</w:t>
      </w:r>
    </w:p>
    <w:p w14:paraId="201F684F" w14:textId="77777777" w:rsidR="00111D67" w:rsidRPr="00111D67" w:rsidRDefault="00111D67" w:rsidP="00111D67">
      <w:pPr>
        <w:spacing w:after="0" w:line="240" w:lineRule="auto"/>
        <w:ind w:left="720"/>
        <w:contextualSpacing/>
        <w:jc w:val="both"/>
        <w:rPr>
          <w:rFonts w:ascii="Arial" w:hAnsi="Arial" w:cs="Arial"/>
          <w:sz w:val="20"/>
          <w:szCs w:val="20"/>
        </w:rPr>
      </w:pPr>
    </w:p>
    <w:p w14:paraId="64AED139" w14:textId="4BDA27E8" w:rsidR="00111D67" w:rsidRPr="00327C0D" w:rsidRDefault="00111D67" w:rsidP="00111D67">
      <w:pPr>
        <w:rPr>
          <w:rFonts w:ascii="Arial" w:hAnsi="Arial" w:cs="Arial"/>
          <w:sz w:val="20"/>
          <w:szCs w:val="20"/>
        </w:rPr>
      </w:pPr>
      <w:r w:rsidRPr="00506AE2">
        <w:rPr>
          <w:rFonts w:ascii="Arial" w:hAnsi="Arial" w:cs="Arial"/>
          <w:sz w:val="20"/>
          <w:szCs w:val="20"/>
        </w:rPr>
        <w:t xml:space="preserve">Xin vui lòng gửi </w:t>
      </w:r>
      <w:r w:rsidRPr="00A11729">
        <w:rPr>
          <w:rFonts w:ascii="Arial" w:hAnsi="Arial" w:cs="Arial"/>
          <w:sz w:val="20"/>
          <w:szCs w:val="20"/>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Pr="00A11729">
        <w:rPr>
          <w:rFonts w:ascii="Arial" w:hAnsi="Arial" w:cs="Arial"/>
          <w:sz w:val="20"/>
          <w:szCs w:val="20"/>
        </w:rPr>
        <w:t xml:space="preserve"> </w:t>
      </w:r>
      <w:hyperlink r:id="rId17" w:history="1">
        <w:r w:rsidR="00327C0D" w:rsidRPr="00AE449D">
          <w:rPr>
            <w:rStyle w:val="Hyperlink"/>
          </w:rPr>
          <w:t>phuong.tranthi@wwf.org.vn</w:t>
        </w:r>
      </w:hyperlink>
      <w:r w:rsidR="00327C0D" w:rsidRPr="00327C0D">
        <w:t xml:space="preserve">; và </w:t>
      </w:r>
      <w:hyperlink r:id="rId18" w:history="1">
        <w:r w:rsidR="00327C0D" w:rsidRPr="00AE449D">
          <w:rPr>
            <w:rStyle w:val="Hyperlink"/>
          </w:rPr>
          <w:t>lan.huynhthi@wwf.org.vn</w:t>
        </w:r>
      </w:hyperlink>
      <w:r w:rsidR="00327C0D" w:rsidRPr="00327C0D">
        <w:t>;</w:t>
      </w:r>
    </w:p>
    <w:p w14:paraId="337F160E" w14:textId="683E72A3" w:rsidR="009B77E5" w:rsidRPr="00030D28" w:rsidRDefault="00111D67" w:rsidP="009B77E5">
      <w:pPr>
        <w:tabs>
          <w:tab w:val="left" w:pos="360"/>
        </w:tabs>
        <w:autoSpaceDE w:val="0"/>
        <w:autoSpaceDN w:val="0"/>
        <w:adjustRightInd w:val="0"/>
        <w:spacing w:before="120" w:after="0" w:line="240" w:lineRule="auto"/>
        <w:jc w:val="both"/>
        <w:rPr>
          <w:rFonts w:ascii="Arial" w:hAnsi="Arial" w:cs="Arial"/>
          <w:sz w:val="20"/>
          <w:szCs w:val="20"/>
        </w:rPr>
      </w:pPr>
      <w:r w:rsidRPr="00A11729">
        <w:rPr>
          <w:rFonts w:ascii="Arial" w:hAnsi="Arial" w:cs="Arial"/>
          <w:color w:val="000000"/>
          <w:sz w:val="20"/>
          <w:szCs w:val="20"/>
        </w:rPr>
        <w:t xml:space="preserve">Tiêu đề email cần ghi rõ: </w:t>
      </w:r>
      <w:r w:rsidR="00D4233D">
        <w:rPr>
          <w:rFonts w:ascii="Arial" w:hAnsi="Arial" w:cs="Arial"/>
          <w:b/>
          <w:sz w:val="20"/>
          <w:szCs w:val="20"/>
        </w:rPr>
        <w:t>FY26-0365</w:t>
      </w:r>
      <w:r w:rsidR="009B77E5" w:rsidRPr="00A11729">
        <w:rPr>
          <w:rFonts w:ascii="Arial" w:hAnsi="Arial" w:cs="Arial"/>
          <w:b/>
          <w:sz w:val="20"/>
          <w:szCs w:val="20"/>
        </w:rPr>
        <w:t xml:space="preserve"> </w:t>
      </w:r>
      <w:r w:rsidR="009B77E5" w:rsidRPr="008022A4">
        <w:rPr>
          <w:rFonts w:ascii="Arial" w:hAnsi="Arial" w:cs="Arial"/>
          <w:b/>
          <w:sz w:val="20"/>
          <w:szCs w:val="20"/>
        </w:rPr>
        <w:t>-</w:t>
      </w:r>
      <w:r w:rsidR="009B77E5" w:rsidRPr="00A11729">
        <w:rPr>
          <w:rFonts w:ascii="Arial" w:hAnsi="Arial" w:cs="Arial"/>
          <w:b/>
          <w:bCs/>
          <w:sz w:val="20"/>
          <w:szCs w:val="20"/>
        </w:rPr>
        <w:t xml:space="preserve"> </w:t>
      </w:r>
      <w:r w:rsidR="009B77E5" w:rsidRPr="008022A4">
        <w:rPr>
          <w:rFonts w:ascii="Arial" w:hAnsi="Arial" w:cs="Arial"/>
          <w:b/>
          <w:sz w:val="20"/>
          <w:szCs w:val="20"/>
        </w:rPr>
        <w:t>[</w:t>
      </w:r>
      <w:r w:rsidR="009B77E5" w:rsidRPr="00A11729">
        <w:rPr>
          <w:rFonts w:ascii="Arial" w:hAnsi="Arial" w:cs="Arial"/>
          <w:b/>
          <w:sz w:val="20"/>
          <w:szCs w:val="20"/>
        </w:rPr>
        <w:t>T</w:t>
      </w:r>
      <w:r w:rsidR="009B77E5" w:rsidRPr="008022A4">
        <w:rPr>
          <w:rFonts w:ascii="Arial" w:hAnsi="Arial" w:cs="Arial"/>
          <w:b/>
          <w:sz w:val="20"/>
          <w:szCs w:val="20"/>
        </w:rPr>
        <w:t xml:space="preserve">ên của Tư vấn] </w:t>
      </w:r>
      <w:r w:rsidR="009B77E5" w:rsidRPr="00A11729">
        <w:rPr>
          <w:rFonts w:ascii="Arial" w:hAnsi="Arial" w:cs="Arial"/>
          <w:b/>
          <w:sz w:val="20"/>
          <w:szCs w:val="20"/>
        </w:rPr>
        <w:t xml:space="preserve">- </w:t>
      </w:r>
      <w:r w:rsidR="00327C0D">
        <w:rPr>
          <w:rFonts w:ascii="Arial" w:hAnsi="Arial" w:cs="Arial"/>
          <w:b/>
          <w:bCs/>
          <w:sz w:val="20"/>
          <w:szCs w:val="20"/>
        </w:rPr>
        <w:t>Tư vấn sản xuất phim truyền thông về tổng kết đề án “ Trồng một tỷ cây xanh giai đoạn 2021 – 2025”</w:t>
      </w:r>
    </w:p>
    <w:p w14:paraId="2E451764" w14:textId="77777777" w:rsidR="00111D67" w:rsidRPr="00506AE2" w:rsidRDefault="00111D67" w:rsidP="00111D67">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2B9F22EF" w14:textId="03B1CA89" w:rsidR="00111D67" w:rsidRPr="00A11729" w:rsidRDefault="00111D67" w:rsidP="00111D67">
      <w:pPr>
        <w:spacing w:before="120" w:after="120"/>
        <w:rPr>
          <w:rFonts w:ascii="Arial" w:eastAsia="Times New Roman,Arial,Times New" w:hAnsi="Arial" w:cs="Arial"/>
          <w:b/>
          <w:noProof/>
          <w:sz w:val="20"/>
          <w:szCs w:val="20"/>
          <w:lang w:eastAsia="en-GB"/>
        </w:rPr>
      </w:pPr>
      <w:r w:rsidRPr="00506AE2">
        <w:rPr>
          <w:rFonts w:ascii="Arial" w:hAnsi="Arial" w:cs="Arial"/>
          <w:b/>
          <w:bCs/>
          <w:color w:val="1F0909"/>
          <w:sz w:val="20"/>
          <w:szCs w:val="20"/>
          <w:bdr w:val="none" w:sz="0" w:space="0" w:color="auto" w:frame="1"/>
        </w:rPr>
        <w:t xml:space="preserve">Hạn chót để WWF-Việt Nam nhận </w:t>
      </w:r>
      <w:r w:rsidRPr="00A11729">
        <w:rPr>
          <w:rFonts w:ascii="Arial" w:hAnsi="Arial" w:cs="Arial"/>
          <w:b/>
          <w:bCs/>
          <w:color w:val="1F0909"/>
          <w:sz w:val="20"/>
          <w:szCs w:val="20"/>
          <w:bdr w:val="none" w:sz="0" w:space="0" w:color="auto" w:frame="1"/>
        </w:rPr>
        <w:t>Hồ sơ</w:t>
      </w:r>
      <w:r w:rsidRPr="00506AE2">
        <w:rPr>
          <w:rFonts w:ascii="Arial" w:hAnsi="Arial" w:cs="Arial"/>
          <w:b/>
          <w:bCs/>
          <w:color w:val="1F0909"/>
          <w:sz w:val="20"/>
          <w:szCs w:val="20"/>
          <w:bdr w:val="none" w:sz="0" w:space="0" w:color="auto" w:frame="1"/>
        </w:rPr>
        <w:t xml:space="preserve"> là: </w:t>
      </w:r>
      <w:r w:rsidRPr="00A11729">
        <w:rPr>
          <w:rFonts w:ascii="Arial" w:eastAsia="Times New Roman,Arial,Times New" w:hAnsi="Arial" w:cs="Arial"/>
          <w:b/>
          <w:noProof/>
          <w:sz w:val="20"/>
          <w:szCs w:val="20"/>
          <w:lang w:eastAsia="en-GB"/>
        </w:rPr>
        <w:t xml:space="preserve">17:00 ICT, ngày </w:t>
      </w:r>
      <w:r w:rsidR="00327C0D" w:rsidRPr="00327C0D">
        <w:rPr>
          <w:rFonts w:ascii="Arial" w:eastAsia="Times New Roman,Arial,Times New" w:hAnsi="Arial" w:cs="Arial"/>
          <w:b/>
          <w:noProof/>
          <w:sz w:val="20"/>
          <w:szCs w:val="20"/>
          <w:lang w:eastAsia="en-GB"/>
        </w:rPr>
        <w:t>20</w:t>
      </w:r>
      <w:r w:rsidR="00327C0D" w:rsidRPr="00A11729">
        <w:rPr>
          <w:rFonts w:ascii="Arial" w:eastAsia="Times New Roman,Arial,Times New" w:hAnsi="Arial" w:cs="Arial"/>
          <w:b/>
          <w:noProof/>
          <w:sz w:val="20"/>
          <w:szCs w:val="20"/>
          <w:lang w:eastAsia="en-GB"/>
        </w:rPr>
        <w:t xml:space="preserve"> tháng </w:t>
      </w:r>
      <w:r w:rsidR="00327C0D" w:rsidRPr="00327C0D">
        <w:rPr>
          <w:rFonts w:ascii="Arial" w:eastAsia="Times New Roman,Arial,Times New" w:hAnsi="Arial" w:cs="Arial"/>
          <w:b/>
          <w:noProof/>
          <w:sz w:val="20"/>
          <w:szCs w:val="20"/>
          <w:lang w:eastAsia="en-GB"/>
        </w:rPr>
        <w:t>10</w:t>
      </w:r>
      <w:r w:rsidR="00327C0D" w:rsidRPr="00A11729">
        <w:rPr>
          <w:rFonts w:ascii="Arial" w:eastAsia="Times New Roman,Arial,Times New" w:hAnsi="Arial" w:cs="Arial"/>
          <w:b/>
          <w:noProof/>
          <w:sz w:val="20"/>
          <w:szCs w:val="20"/>
          <w:lang w:eastAsia="en-GB"/>
        </w:rPr>
        <w:t xml:space="preserve"> năm 2025</w:t>
      </w:r>
      <w:r w:rsidRPr="00A11729">
        <w:rPr>
          <w:rFonts w:ascii="Arial" w:eastAsia="Times New Roman,Arial,Times New" w:hAnsi="Arial" w:cs="Arial"/>
          <w:b/>
          <w:noProof/>
          <w:sz w:val="20"/>
          <w:szCs w:val="20"/>
          <w:lang w:eastAsia="en-GB"/>
        </w:rPr>
        <w:t>.</w:t>
      </w:r>
    </w:p>
    <w:p w14:paraId="295D85DF" w14:textId="77777777" w:rsidR="00111D67" w:rsidRPr="00111D67" w:rsidRDefault="00111D67" w:rsidP="00874C0F">
      <w:pPr>
        <w:numPr>
          <w:ilvl w:val="0"/>
          <w:numId w:val="2"/>
        </w:numPr>
        <w:suppressAutoHyphens/>
        <w:ind w:left="446"/>
        <w:contextualSpacing/>
        <w:rPr>
          <w:rFonts w:ascii="Arial" w:eastAsia="Arial" w:hAnsi="Arial" w:cs="Arial"/>
          <w:b/>
          <w:bCs/>
          <w:color w:val="000000"/>
          <w:sz w:val="20"/>
          <w:szCs w:val="20"/>
        </w:rPr>
      </w:pPr>
      <w:r w:rsidRPr="00111D67">
        <w:rPr>
          <w:rFonts w:ascii="Arial" w:eastAsia="Arial" w:hAnsi="Arial" w:cs="Arial"/>
          <w:b/>
          <w:bCs/>
          <w:color w:val="000000"/>
          <w:sz w:val="20"/>
          <w:szCs w:val="20"/>
        </w:rPr>
        <w:t>Gia hạn thời hạn nộp hồ sơ và làm rõ yêu cầu đề xuất</w:t>
      </w:r>
    </w:p>
    <w:p w14:paraId="03E573B0" w14:textId="77777777" w:rsidR="00111D67" w:rsidRPr="00111D67" w:rsidRDefault="00111D67" w:rsidP="00111D67">
      <w:pPr>
        <w:shd w:val="clear" w:color="auto" w:fill="FFFFFF"/>
        <w:spacing w:before="120" w:after="120"/>
        <w:jc w:val="both"/>
        <w:rPr>
          <w:rFonts w:ascii="Arial" w:eastAsia="Arial" w:hAnsi="Arial" w:cs="Arial"/>
          <w:color w:val="000000"/>
          <w:sz w:val="20"/>
          <w:szCs w:val="20"/>
        </w:rPr>
      </w:pPr>
      <w:r w:rsidRPr="00111D67">
        <w:rPr>
          <w:rFonts w:ascii="Arial" w:eastAsia="Arial" w:hAnsi="Arial" w:cs="Arial"/>
          <w:color w:val="000000"/>
          <w:sz w:val="20"/>
          <w:szCs w:val="20"/>
        </w:rPr>
        <w:t>WWF-Việt Nam có thể gia hạn thời hạn nộp hồ sơ trong trường hợp cần tăng số lượng hồ sơ hoặc khi thấy cần thiết phải sửa đổi Yêu cầu mời nộp hồ sơ.</w:t>
      </w:r>
    </w:p>
    <w:p w14:paraId="1493D8D8"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Khi gia hạn thời hạn nộp hồ sơ, WWF-Việt Nam sẽ đăng thông báo công khai và thông báo cho các Tư vấn đã nộp hồ sơ của mình.</w:t>
      </w:r>
    </w:p>
    <w:p w14:paraId="06F288E6"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Các tư vấn đã nộp hồ sơ có thể sửa đổi, bổ sung hồ sơ và nộp lại. Trong trường hợp Tư vấn không nộp lại Hồ sơ, WWF-Việt Nam sẽ bảo lưu và coi hồ sơ ban đầu đã nộp là hợp lệ.</w:t>
      </w:r>
    </w:p>
    <w:p w14:paraId="217A9C66" w14:textId="77777777" w:rsidR="00111D67" w:rsidRPr="00111D67" w:rsidRDefault="00111D67" w:rsidP="00874C0F">
      <w:pPr>
        <w:numPr>
          <w:ilvl w:val="0"/>
          <w:numId w:val="2"/>
        </w:numPr>
        <w:suppressAutoHyphens/>
        <w:ind w:left="446"/>
        <w:contextualSpacing/>
        <w:rPr>
          <w:rFonts w:ascii="Arial" w:eastAsiaTheme="majorEastAsia" w:hAnsi="Arial" w:cs="Arial"/>
          <w:b/>
          <w:bCs/>
          <w:color w:val="000000" w:themeColor="text1"/>
          <w:sz w:val="20"/>
          <w:szCs w:val="20"/>
        </w:rPr>
      </w:pPr>
      <w:bookmarkStart w:id="5" w:name="_Toc169168029"/>
      <w:r w:rsidRPr="00111D67">
        <w:rPr>
          <w:rFonts w:ascii="Arial" w:eastAsiaTheme="majorEastAsia" w:hAnsi="Arial" w:cs="Arial"/>
          <w:b/>
          <w:bCs/>
          <w:color w:val="000000" w:themeColor="text1"/>
          <w:sz w:val="20"/>
          <w:szCs w:val="20"/>
        </w:rPr>
        <w:t>Nộp trễ</w:t>
      </w:r>
      <w:bookmarkEnd w:id="5"/>
      <w:r w:rsidRPr="00111D67">
        <w:rPr>
          <w:rFonts w:ascii="Arial" w:eastAsiaTheme="majorEastAsia" w:hAnsi="Arial" w:cs="Arial"/>
          <w:b/>
          <w:bCs/>
          <w:color w:val="000000" w:themeColor="text1"/>
          <w:sz w:val="20"/>
          <w:szCs w:val="20"/>
        </w:rPr>
        <w:t xml:space="preserve">  </w:t>
      </w:r>
    </w:p>
    <w:p w14:paraId="77CEBB69"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Các hồ sơ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50F89A7D" w14:textId="77777777" w:rsidR="00111D67" w:rsidRPr="00111D67" w:rsidRDefault="00111D67" w:rsidP="00874C0F">
      <w:pPr>
        <w:numPr>
          <w:ilvl w:val="0"/>
          <w:numId w:val="2"/>
        </w:numPr>
        <w:suppressAutoHyphens/>
        <w:ind w:left="446"/>
        <w:contextualSpacing/>
        <w:rPr>
          <w:rFonts w:ascii="Arial" w:eastAsia="Arial" w:hAnsi="Arial" w:cs="Arial"/>
          <w:b/>
          <w:bCs/>
          <w:color w:val="000000"/>
          <w:sz w:val="20"/>
          <w:szCs w:val="20"/>
        </w:rPr>
      </w:pPr>
      <w:r w:rsidRPr="00111D67">
        <w:rPr>
          <w:rFonts w:ascii="Arial" w:eastAsia="Arial" w:hAnsi="Arial" w:cs="Arial"/>
          <w:b/>
          <w:bCs/>
          <w:color w:val="000000"/>
          <w:sz w:val="20"/>
          <w:szCs w:val="20"/>
        </w:rPr>
        <w:t xml:space="preserve">Làm rõ </w:t>
      </w:r>
      <w:r w:rsidRPr="00111D67">
        <w:rPr>
          <w:rFonts w:ascii="Arial" w:eastAsia="Arial" w:hAnsi="Arial" w:cs="Arial"/>
          <w:b/>
          <w:bCs/>
          <w:color w:val="000000"/>
          <w:sz w:val="20"/>
          <w:szCs w:val="20"/>
          <w:lang w:val="en-US"/>
        </w:rPr>
        <w:t>Hồ sơ</w:t>
      </w:r>
      <w:r w:rsidRPr="00111D67">
        <w:rPr>
          <w:rFonts w:ascii="Arial" w:eastAsia="Arial" w:hAnsi="Arial" w:cs="Arial"/>
          <w:b/>
          <w:bCs/>
          <w:color w:val="000000"/>
          <w:sz w:val="20"/>
          <w:szCs w:val="20"/>
        </w:rPr>
        <w:t>:</w:t>
      </w:r>
    </w:p>
    <w:p w14:paraId="6C4B8440"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 xml:space="preserve">Trong trường hợp sau thời hạn nộp hồ sơ, WWF-Việt Nam phát hiện Hồ sơ thiếu các tài liệu chứng minh đủ điều kiện, năng lực và kinh nghiệm, Tư vấn được phép gửi tài liệu cho WWF-Việt Nam trong </w:t>
      </w:r>
      <w:r w:rsidRPr="00111D67">
        <w:rPr>
          <w:rFonts w:ascii="Arial" w:eastAsia="Arial" w:hAnsi="Arial" w:cs="Arial"/>
          <w:color w:val="000000"/>
          <w:sz w:val="20"/>
          <w:szCs w:val="20"/>
        </w:rPr>
        <w:lastRenderedPageBreak/>
        <w:t xml:space="preserve">một khoảng thời gian đủ để làm rõ về điều kiện, năng lực và kinh nghiệm của họ. </w:t>
      </w:r>
      <w:bookmarkStart w:id="6" w:name="_Toc169168030"/>
      <w:r w:rsidRPr="00111D67">
        <w:rPr>
          <w:rFonts w:ascii="Arial" w:eastAsia="Arial" w:hAnsi="Arial" w:cs="Arial"/>
          <w:color w:val="000000"/>
          <w:sz w:val="20"/>
          <w:szCs w:val="20"/>
        </w:rPr>
        <w:t>Bất kỳ giải thích bằng văn bản nào từ Tư vấn sẽ là phần không tách rời của Hồ sơ.</w:t>
      </w:r>
    </w:p>
    <w:p w14:paraId="281D7919" w14:textId="77777777" w:rsidR="00111D67" w:rsidRPr="00111D67" w:rsidRDefault="00111D67" w:rsidP="00111D67">
      <w:pPr>
        <w:pBdr>
          <w:top w:val="nil"/>
          <w:left w:val="nil"/>
          <w:bottom w:val="nil"/>
          <w:right w:val="nil"/>
          <w:between w:val="nil"/>
        </w:pBdr>
        <w:ind w:left="32"/>
        <w:rPr>
          <w:rFonts w:ascii="Arial" w:eastAsia="Arial" w:hAnsi="Arial" w:cs="Arial"/>
          <w:iCs/>
          <w:sz w:val="20"/>
          <w:szCs w:val="20"/>
        </w:rPr>
      </w:pPr>
      <w:r w:rsidRPr="00111D67">
        <w:rPr>
          <w:rFonts w:ascii="Arial" w:eastAsia="Arial" w:hAnsi="Arial" w:cs="Arial"/>
          <w:iCs/>
          <w:color w:val="000000"/>
          <w:sz w:val="20"/>
          <w:szCs w:val="20"/>
        </w:rPr>
        <w:t>Để hỗ trợ việc đánh giá và so sánh các hồ sơ, WWF-Việt Nam, theo quyết định của mình, có thể yêu cầu bất kỳ Tư vấn nào làm rõ Hồ sơ của mình. Bất kỳ giải thích nào do Tư vấn gửi mà không phản hồi trực tiếp 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6B2A177B" w14:textId="77777777" w:rsidR="00111D67" w:rsidRPr="00111D67" w:rsidRDefault="00111D67" w:rsidP="00874C0F">
      <w:pPr>
        <w:numPr>
          <w:ilvl w:val="0"/>
          <w:numId w:val="13"/>
        </w:numPr>
        <w:ind w:left="806"/>
        <w:contextualSpacing/>
        <w:jc w:val="both"/>
        <w:outlineLvl w:val="1"/>
        <w:rPr>
          <w:rFonts w:ascii="Arial" w:eastAsia="Arial" w:hAnsi="Arial" w:cs="Arial"/>
          <w:b/>
          <w:bCs/>
          <w:color w:val="000000"/>
          <w:sz w:val="20"/>
          <w:szCs w:val="20"/>
        </w:rPr>
      </w:pPr>
      <w:bookmarkStart w:id="7" w:name="_Toc169168032"/>
      <w:r w:rsidRPr="00111D67">
        <w:rPr>
          <w:rFonts w:ascii="Arial" w:eastAsia="Arial" w:hAnsi="Arial" w:cs="Arial"/>
          <w:b/>
          <w:bCs/>
          <w:color w:val="000000"/>
          <w:sz w:val="20"/>
          <w:szCs w:val="20"/>
        </w:rPr>
        <w:t>Tiền tệ</w:t>
      </w:r>
      <w:bookmarkEnd w:id="7"/>
    </w:p>
    <w:p w14:paraId="48D3A6F8" w14:textId="77777777" w:rsidR="00111D67" w:rsidRPr="00111D67" w:rsidRDefault="00111D67" w:rsidP="00111D67">
      <w:pPr>
        <w:pBdr>
          <w:top w:val="nil"/>
          <w:left w:val="nil"/>
          <w:bottom w:val="nil"/>
          <w:right w:val="nil"/>
          <w:between w:val="nil"/>
        </w:pBdr>
        <w:tabs>
          <w:tab w:val="right" w:pos="7218"/>
        </w:tabs>
        <w:spacing w:after="0" w:line="240" w:lineRule="auto"/>
        <w:rPr>
          <w:rFonts w:ascii="Arial" w:eastAsia="Arial" w:hAnsi="Arial" w:cs="Arial"/>
          <w:sz w:val="20"/>
          <w:szCs w:val="20"/>
        </w:rPr>
      </w:pPr>
    </w:p>
    <w:p w14:paraId="7AB95779" w14:textId="77777777" w:rsidR="00111D67" w:rsidRPr="00111D67" w:rsidRDefault="00111D67" w:rsidP="00111D67">
      <w:pPr>
        <w:tabs>
          <w:tab w:val="right" w:pos="7218"/>
        </w:tabs>
        <w:rPr>
          <w:rFonts w:ascii="Arial" w:eastAsia="Arial" w:hAnsi="Arial" w:cs="Arial"/>
          <w:sz w:val="20"/>
          <w:szCs w:val="20"/>
        </w:rPr>
      </w:pPr>
      <w:r w:rsidRPr="00111D67">
        <w:rPr>
          <w:rFonts w:ascii="Arial" w:eastAsia="Arial" w:hAnsi="Arial" w:cs="Arial"/>
          <w:sz w:val="20"/>
          <w:szCs w:val="20"/>
        </w:rPr>
        <w:t>Tư vấn quan tâm sử dụng Đồng Việt Nam (VND) để đề xuất mức phí tư vấn của mình.</w:t>
      </w:r>
    </w:p>
    <w:p w14:paraId="335DC5ED" w14:textId="77777777" w:rsidR="00111D67" w:rsidRPr="00111D67" w:rsidRDefault="00111D67" w:rsidP="00874C0F">
      <w:pPr>
        <w:numPr>
          <w:ilvl w:val="0"/>
          <w:numId w:val="13"/>
        </w:numPr>
        <w:ind w:left="806"/>
        <w:contextualSpacing/>
        <w:jc w:val="both"/>
        <w:outlineLvl w:val="1"/>
        <w:rPr>
          <w:rFonts w:ascii="Arial" w:eastAsia="Arial" w:hAnsi="Arial" w:cs="Arial"/>
          <w:b/>
          <w:bCs/>
          <w:color w:val="000000"/>
          <w:sz w:val="20"/>
          <w:szCs w:val="20"/>
        </w:rPr>
      </w:pPr>
      <w:bookmarkStart w:id="8" w:name="_Toc169168033"/>
      <w:r w:rsidRPr="00111D67">
        <w:rPr>
          <w:rFonts w:ascii="Arial" w:eastAsia="Arial" w:hAnsi="Arial" w:cs="Arial"/>
          <w:b/>
          <w:bCs/>
          <w:color w:val="000000"/>
          <w:sz w:val="20"/>
          <w:szCs w:val="20"/>
        </w:rPr>
        <w:t>Thuế:</w:t>
      </w:r>
      <w:bookmarkEnd w:id="8"/>
    </w:p>
    <w:p w14:paraId="2F7EF070" w14:textId="77777777" w:rsidR="00111D67" w:rsidRPr="00111D67" w:rsidRDefault="00111D67" w:rsidP="00111D67">
      <w:pPr>
        <w:tabs>
          <w:tab w:val="right" w:pos="7218"/>
        </w:tabs>
        <w:rPr>
          <w:rFonts w:ascii="Arial" w:eastAsia="Arial" w:hAnsi="Arial" w:cs="Arial"/>
          <w:sz w:val="20"/>
          <w:szCs w:val="20"/>
        </w:rPr>
      </w:pPr>
      <w:r w:rsidRPr="00111D67">
        <w:rPr>
          <w:rFonts w:ascii="Arial" w:eastAsia="Arial" w:hAnsi="Arial" w:cs="Arial"/>
          <w:sz w:val="20"/>
          <w:szCs w:val="20"/>
        </w:rPr>
        <w:t>Tư vấn tự nghiên cứu các quy định và luật hiện hành của Chính phủ Việt Nam về thuế của các công ty tư vấn và cá nhân có thể áp dụng theo nhiệm vụ này. Các khoản tiền mà WWF-Việt Nam phải trả cho Tư vấn theo hợp đồng sẽ bao gồm thuế địa phương.</w:t>
      </w:r>
    </w:p>
    <w:p w14:paraId="33DABC46" w14:textId="77777777" w:rsidR="00111D67" w:rsidRPr="00111D67" w:rsidRDefault="00111D67" w:rsidP="00874C0F">
      <w:pPr>
        <w:numPr>
          <w:ilvl w:val="0"/>
          <w:numId w:val="13"/>
        </w:numPr>
        <w:ind w:left="806"/>
        <w:contextualSpacing/>
        <w:jc w:val="both"/>
        <w:outlineLvl w:val="1"/>
        <w:rPr>
          <w:rFonts w:ascii="Arial" w:eastAsia="Arial" w:hAnsi="Arial" w:cs="Arial"/>
          <w:b/>
          <w:bCs/>
          <w:color w:val="000000"/>
          <w:sz w:val="20"/>
          <w:szCs w:val="20"/>
        </w:rPr>
      </w:pPr>
      <w:bookmarkStart w:id="9" w:name="_Toc169168034"/>
      <w:r w:rsidRPr="00111D67">
        <w:rPr>
          <w:rFonts w:ascii="Arial" w:eastAsia="Arial" w:hAnsi="Arial" w:cs="Arial"/>
          <w:b/>
          <w:bCs/>
          <w:color w:val="000000"/>
          <w:sz w:val="20"/>
          <w:szCs w:val="20"/>
        </w:rPr>
        <w:t>Thời hạn hiệu lực của đề xuất</w:t>
      </w:r>
      <w:bookmarkEnd w:id="9"/>
    </w:p>
    <w:p w14:paraId="69759D1F" w14:textId="77777777" w:rsidR="00111D67" w:rsidRPr="00030D28" w:rsidRDefault="00111D67" w:rsidP="00111D67">
      <w:pPr>
        <w:suppressAutoHyphens/>
        <w:rPr>
          <w:rFonts w:ascii="Arial" w:eastAsia="Arial" w:hAnsi="Arial" w:cs="Arial"/>
          <w:sz w:val="20"/>
          <w:szCs w:val="20"/>
        </w:rPr>
      </w:pPr>
      <w:r w:rsidRPr="00111D67">
        <w:rPr>
          <w:rFonts w:ascii="Arial" w:eastAsia="Arial" w:hAnsi="Arial" w:cs="Arial"/>
          <w:sz w:val="20"/>
          <w:szCs w:val="20"/>
        </w:rPr>
        <w:t>90 ngày kể từ ngày hết hạn nộp Đề xuất.</w:t>
      </w:r>
    </w:p>
    <w:p w14:paraId="3110050B" w14:textId="77777777" w:rsidR="00153B94" w:rsidRPr="00030D28" w:rsidRDefault="00153B94" w:rsidP="00111D67">
      <w:pPr>
        <w:suppressAutoHyphens/>
        <w:rPr>
          <w:rFonts w:ascii="Arial" w:eastAsia="Arial" w:hAnsi="Arial" w:cs="Arial"/>
          <w:sz w:val="20"/>
          <w:szCs w:val="20"/>
        </w:rPr>
        <w:sectPr w:rsidR="00153B94" w:rsidRPr="00030D28" w:rsidSect="00111D67">
          <w:pgSz w:w="11906" w:h="16838"/>
          <w:pgMar w:top="1134" w:right="1376" w:bottom="851" w:left="1440" w:header="0" w:footer="709" w:gutter="0"/>
          <w:cols w:space="708"/>
          <w:docGrid w:linePitch="360"/>
        </w:sectPr>
      </w:pPr>
    </w:p>
    <w:p w14:paraId="4BA9178D" w14:textId="3F802806" w:rsidR="00153B94" w:rsidRPr="00030D28" w:rsidRDefault="00153B94" w:rsidP="00311D9B">
      <w:pPr>
        <w:suppressAutoHyphens/>
        <w:outlineLvl w:val="0"/>
        <w:rPr>
          <w:rFonts w:ascii="Arial" w:eastAsia="Arial" w:hAnsi="Arial" w:cs="Arial"/>
          <w:b/>
          <w:bCs/>
          <w:sz w:val="20"/>
          <w:szCs w:val="20"/>
        </w:rPr>
      </w:pPr>
      <w:r w:rsidRPr="00153B94">
        <w:rPr>
          <w:rFonts w:ascii="Arial" w:eastAsia="Arial" w:hAnsi="Arial" w:cs="Arial"/>
          <w:b/>
          <w:bCs/>
          <w:sz w:val="20"/>
          <w:szCs w:val="20"/>
        </w:rPr>
        <w:lastRenderedPageBreak/>
        <w:t xml:space="preserve">PHỤ LỤC </w:t>
      </w:r>
      <w:r w:rsidR="00311D9B" w:rsidRPr="00030D28">
        <w:rPr>
          <w:rFonts w:ascii="Arial" w:eastAsia="Arial" w:hAnsi="Arial" w:cs="Arial"/>
          <w:b/>
          <w:bCs/>
          <w:sz w:val="20"/>
          <w:szCs w:val="20"/>
        </w:rPr>
        <w:t>3</w:t>
      </w:r>
      <w:r w:rsidRPr="00153B94">
        <w:rPr>
          <w:rFonts w:ascii="Arial" w:eastAsia="Arial" w:hAnsi="Arial" w:cs="Arial"/>
          <w:b/>
          <w:bCs/>
          <w:sz w:val="20"/>
          <w:szCs w:val="20"/>
        </w:rPr>
        <w:t xml:space="preserve">: BIỂU MẪU </w:t>
      </w:r>
      <w:r w:rsidRPr="00030D28">
        <w:rPr>
          <w:rFonts w:ascii="Arial" w:eastAsia="Arial" w:hAnsi="Arial" w:cs="Arial"/>
          <w:b/>
          <w:bCs/>
          <w:sz w:val="20"/>
          <w:szCs w:val="20"/>
        </w:rPr>
        <w:t>HỒ SƠ</w:t>
      </w:r>
    </w:p>
    <w:p w14:paraId="30F9637A" w14:textId="675EFBAE" w:rsidR="00153B94" w:rsidRPr="00030D28" w:rsidRDefault="00153B94" w:rsidP="00153B94">
      <w:pPr>
        <w:suppressAutoHyphens/>
        <w:rPr>
          <w:rFonts w:ascii="Arial" w:eastAsia="Arial" w:hAnsi="Arial" w:cs="Arial"/>
          <w:b/>
          <w:bCs/>
          <w:sz w:val="20"/>
          <w:szCs w:val="20"/>
        </w:rPr>
      </w:pPr>
      <w:r w:rsidRPr="00030D28">
        <w:rPr>
          <w:rFonts w:ascii="Arial" w:eastAsia="Arial" w:hAnsi="Arial" w:cs="Arial"/>
          <w:b/>
          <w:bCs/>
          <w:sz w:val="20"/>
          <w:szCs w:val="20"/>
        </w:rPr>
        <w:t>Số hiệu gói th</w:t>
      </w:r>
      <w:r w:rsidRPr="00153B94">
        <w:rPr>
          <w:rFonts w:ascii="Arial" w:eastAsia="Arial" w:hAnsi="Arial" w:cs="Arial"/>
          <w:b/>
          <w:bCs/>
          <w:sz w:val="20"/>
          <w:szCs w:val="20"/>
        </w:rPr>
        <w:t xml:space="preserve">ầu: </w:t>
      </w:r>
      <w:r w:rsidR="00D4233D">
        <w:rPr>
          <w:rFonts w:ascii="Arial" w:eastAsia="Arial" w:hAnsi="Arial" w:cs="Arial"/>
          <w:b/>
          <w:bCs/>
          <w:sz w:val="20"/>
          <w:szCs w:val="20"/>
        </w:rPr>
        <w:t>FY26-0365</w:t>
      </w:r>
      <w:r w:rsidR="009B77E5" w:rsidRPr="009B77E5">
        <w:rPr>
          <w:rFonts w:ascii="Arial" w:eastAsia="Arial" w:hAnsi="Arial" w:cs="Arial"/>
          <w:b/>
          <w:bCs/>
          <w:sz w:val="20"/>
          <w:szCs w:val="20"/>
        </w:rPr>
        <w:t xml:space="preserve"> </w:t>
      </w:r>
    </w:p>
    <w:p w14:paraId="6A69FE55" w14:textId="1CB03FFD" w:rsidR="00153B94" w:rsidRPr="00030D28" w:rsidRDefault="00153B94" w:rsidP="00153B94">
      <w:pPr>
        <w:suppressAutoHyphens/>
        <w:rPr>
          <w:rFonts w:ascii="Arial" w:eastAsia="Arial" w:hAnsi="Arial" w:cs="Arial"/>
          <w:b/>
          <w:bCs/>
          <w:sz w:val="20"/>
          <w:szCs w:val="20"/>
        </w:rPr>
      </w:pPr>
      <w:r w:rsidRPr="00153B94">
        <w:rPr>
          <w:rFonts w:ascii="Arial" w:eastAsia="Arial" w:hAnsi="Arial" w:cs="Arial"/>
          <w:b/>
          <w:bCs/>
          <w:sz w:val="20"/>
          <w:szCs w:val="20"/>
        </w:rPr>
        <w:t xml:space="preserve">Tên hợp đồng: </w:t>
      </w:r>
      <w:r w:rsidR="00D4233D">
        <w:rPr>
          <w:rFonts w:ascii="Arial" w:eastAsia="Arial" w:hAnsi="Arial" w:cs="Arial"/>
          <w:b/>
          <w:bCs/>
          <w:sz w:val="20"/>
          <w:szCs w:val="20"/>
        </w:rPr>
        <w:t>Tư vấn sản xuất phim truyền thông về tổng kết đề án “ Trồng một tỷ cây xanh giai đoạn 2021 – 2025”</w:t>
      </w:r>
    </w:p>
    <w:p w14:paraId="7F4EF9DD" w14:textId="77777777" w:rsidR="00153B94" w:rsidRPr="00153B94" w:rsidRDefault="00153B94" w:rsidP="00153B94">
      <w:pPr>
        <w:suppressAutoHyphens/>
        <w:rPr>
          <w:rFonts w:ascii="Arial" w:eastAsia="Arial" w:hAnsi="Arial" w:cs="Arial"/>
          <w:sz w:val="20"/>
          <w:szCs w:val="20"/>
        </w:rPr>
      </w:pPr>
      <w:r w:rsidRPr="00030D28">
        <w:rPr>
          <w:rFonts w:ascii="Arial" w:eastAsia="Arial" w:hAnsi="Arial" w:cs="Arial"/>
          <w:sz w:val="20"/>
          <w:szCs w:val="20"/>
        </w:rPr>
        <w:t>T</w:t>
      </w:r>
      <w:r w:rsidRPr="00153B94">
        <w:rPr>
          <w:rFonts w:ascii="Arial" w:eastAsia="Arial" w:hAnsi="Arial" w:cs="Arial"/>
          <w:sz w:val="20"/>
          <w:szCs w:val="20"/>
        </w:rPr>
        <w:t xml:space="preserve">ư vấn chuẩn bị </w:t>
      </w:r>
      <w:r w:rsidRPr="00030D28">
        <w:rPr>
          <w:rFonts w:ascii="Arial" w:eastAsia="Arial" w:hAnsi="Arial" w:cs="Arial"/>
          <w:sz w:val="20"/>
          <w:szCs w:val="20"/>
        </w:rPr>
        <w:t>Hồ sơ</w:t>
      </w:r>
      <w:r w:rsidRPr="00153B94">
        <w:rPr>
          <w:rFonts w:ascii="Arial" w:eastAsia="Arial" w:hAnsi="Arial" w:cs="Arial"/>
          <w:sz w:val="20"/>
          <w:szCs w:val="20"/>
        </w:rPr>
        <w:t xml:space="preserve"> bằng cách sử dụng các biểu mẫu như sau:</w:t>
      </w:r>
    </w:p>
    <w:tbl>
      <w:tblPr>
        <w:tblW w:w="899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3848"/>
        <w:gridCol w:w="4230"/>
      </w:tblGrid>
      <w:tr w:rsidR="00153B94" w:rsidRPr="00153B94" w14:paraId="7E323558" w14:textId="77777777" w:rsidTr="00335E3B">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3D47E36" w14:textId="544E071F" w:rsidR="00153B94" w:rsidRPr="00153B94" w:rsidRDefault="00C9409C" w:rsidP="00335E3B">
            <w:pPr>
              <w:suppressAutoHyphens/>
              <w:jc w:val="center"/>
              <w:rPr>
                <w:rFonts w:ascii="Arial" w:eastAsia="Arial" w:hAnsi="Arial" w:cs="Arial"/>
                <w:sz w:val="20"/>
                <w:szCs w:val="20"/>
                <w:lang w:val="en-US"/>
              </w:rPr>
            </w:pPr>
            <w:r>
              <w:rPr>
                <w:rFonts w:ascii="Arial" w:eastAsia="Arial" w:hAnsi="Arial" w:cs="Arial"/>
                <w:b/>
                <w:sz w:val="20"/>
                <w:szCs w:val="20"/>
                <w:lang w:val="en-US"/>
              </w:rPr>
              <w:t>STT</w:t>
            </w:r>
          </w:p>
        </w:tc>
        <w:tc>
          <w:tcPr>
            <w:tcW w:w="3848" w:type="dxa"/>
            <w:tcBorders>
              <w:top w:val="single" w:sz="8" w:space="0" w:color="000000"/>
              <w:left w:val="nil"/>
              <w:bottom w:val="single" w:sz="8" w:space="0" w:color="000000"/>
              <w:right w:val="single" w:sz="8" w:space="0" w:color="000000"/>
            </w:tcBorders>
            <w:vAlign w:val="center"/>
          </w:tcPr>
          <w:p w14:paraId="59FA98E2" w14:textId="77777777" w:rsidR="00153B94" w:rsidRPr="00153B94" w:rsidRDefault="00153B94" w:rsidP="00335E3B">
            <w:pPr>
              <w:suppressAutoHyphens/>
              <w:rPr>
                <w:rFonts w:ascii="Arial" w:eastAsia="Arial" w:hAnsi="Arial" w:cs="Arial"/>
                <w:sz w:val="20"/>
                <w:szCs w:val="20"/>
              </w:rPr>
            </w:pPr>
            <w:r w:rsidRPr="00153B94">
              <w:rPr>
                <w:rFonts w:ascii="Arial" w:eastAsia="Arial" w:hAnsi="Arial" w:cs="Arial"/>
                <w:b/>
                <w:sz w:val="20"/>
                <w:szCs w:val="20"/>
              </w:rPr>
              <w:t>Sự miêu tả</w:t>
            </w:r>
          </w:p>
        </w:tc>
        <w:tc>
          <w:tcPr>
            <w:tcW w:w="4230" w:type="dxa"/>
            <w:tcBorders>
              <w:top w:val="single" w:sz="8" w:space="0" w:color="000000"/>
              <w:left w:val="nil"/>
              <w:bottom w:val="single" w:sz="8" w:space="0" w:color="000000"/>
              <w:right w:val="single" w:sz="8" w:space="0" w:color="000000"/>
            </w:tcBorders>
            <w:vAlign w:val="center"/>
          </w:tcPr>
          <w:p w14:paraId="7DC809F0" w14:textId="77777777" w:rsidR="00153B94" w:rsidRPr="00153B94" w:rsidRDefault="00153B94" w:rsidP="00335E3B">
            <w:pPr>
              <w:suppressAutoHyphens/>
              <w:rPr>
                <w:rFonts w:ascii="Arial" w:eastAsia="Arial" w:hAnsi="Arial" w:cs="Arial"/>
                <w:sz w:val="20"/>
                <w:szCs w:val="20"/>
              </w:rPr>
            </w:pPr>
            <w:r w:rsidRPr="00153B94">
              <w:rPr>
                <w:rFonts w:ascii="Arial" w:eastAsia="Arial" w:hAnsi="Arial" w:cs="Arial"/>
                <w:b/>
                <w:sz w:val="20"/>
                <w:szCs w:val="20"/>
              </w:rPr>
              <w:t>Biểu mẫu</w:t>
            </w:r>
          </w:p>
        </w:tc>
      </w:tr>
      <w:tr w:rsidR="00153B94" w:rsidRPr="00153B94" w14:paraId="79F2DF1F" w14:textId="77777777" w:rsidTr="00335E3B">
        <w:trPr>
          <w:trHeight w:val="425"/>
        </w:trPr>
        <w:tc>
          <w:tcPr>
            <w:tcW w:w="912" w:type="dxa"/>
            <w:tcBorders>
              <w:top w:val="nil"/>
              <w:left w:val="single" w:sz="8" w:space="0" w:color="000000"/>
              <w:bottom w:val="single" w:sz="8" w:space="0" w:color="000000"/>
              <w:right w:val="single" w:sz="8" w:space="0" w:color="000000"/>
            </w:tcBorders>
            <w:vAlign w:val="center"/>
          </w:tcPr>
          <w:p w14:paraId="7A8FE3F2" w14:textId="363D248A" w:rsidR="00153B94" w:rsidRPr="00153B94" w:rsidRDefault="00C9409C" w:rsidP="00335E3B">
            <w:pPr>
              <w:suppressAutoHyphens/>
              <w:jc w:val="center"/>
              <w:rPr>
                <w:rFonts w:ascii="Arial" w:eastAsia="Arial" w:hAnsi="Arial" w:cs="Arial"/>
                <w:sz w:val="20"/>
                <w:szCs w:val="20"/>
                <w:lang w:val="en-US"/>
              </w:rPr>
            </w:pPr>
            <w:r>
              <w:rPr>
                <w:rFonts w:ascii="Arial" w:eastAsia="Arial" w:hAnsi="Arial" w:cs="Arial"/>
                <w:sz w:val="20"/>
                <w:szCs w:val="20"/>
                <w:lang w:val="en-US"/>
              </w:rPr>
              <w:t>1</w:t>
            </w:r>
          </w:p>
        </w:tc>
        <w:tc>
          <w:tcPr>
            <w:tcW w:w="3848" w:type="dxa"/>
            <w:tcBorders>
              <w:top w:val="nil"/>
              <w:left w:val="nil"/>
              <w:bottom w:val="single" w:sz="8" w:space="0" w:color="000000"/>
              <w:right w:val="single" w:sz="8" w:space="0" w:color="000000"/>
            </w:tcBorders>
            <w:vAlign w:val="center"/>
          </w:tcPr>
          <w:p w14:paraId="7D28B9EA" w14:textId="60F61E8A" w:rsidR="00153B94" w:rsidRPr="00153B94" w:rsidRDefault="00AB0C9E" w:rsidP="00335E3B">
            <w:pPr>
              <w:suppressAutoHyphens/>
              <w:rPr>
                <w:rFonts w:ascii="Arial" w:eastAsia="Arial" w:hAnsi="Arial" w:cs="Arial"/>
                <w:sz w:val="20"/>
                <w:szCs w:val="20"/>
              </w:rPr>
            </w:pPr>
            <w:r w:rsidRPr="00AB0C9E">
              <w:rPr>
                <w:rFonts w:ascii="Arial" w:eastAsia="Arial" w:hAnsi="Arial" w:cs="Arial"/>
                <w:sz w:val="20"/>
                <w:szCs w:val="20"/>
              </w:rPr>
              <w:t>THÔNG TIN CHUNG CỦA TƯ VẤN</w:t>
            </w:r>
          </w:p>
        </w:tc>
        <w:tc>
          <w:tcPr>
            <w:tcW w:w="4230" w:type="dxa"/>
            <w:tcBorders>
              <w:top w:val="nil"/>
              <w:left w:val="nil"/>
              <w:bottom w:val="single" w:sz="8" w:space="0" w:color="000000"/>
              <w:right w:val="single" w:sz="8" w:space="0" w:color="000000"/>
            </w:tcBorders>
            <w:vAlign w:val="center"/>
          </w:tcPr>
          <w:p w14:paraId="1E7141B8" w14:textId="60B17BD8" w:rsidR="00153B94" w:rsidRPr="00153B94" w:rsidRDefault="00153B94" w:rsidP="00335E3B">
            <w:pPr>
              <w:suppressAutoHyphens/>
              <w:rPr>
                <w:rFonts w:ascii="Arial" w:eastAsia="Arial" w:hAnsi="Arial" w:cs="Arial"/>
                <w:sz w:val="20"/>
                <w:szCs w:val="20"/>
                <w:lang w:val="en-US"/>
              </w:rPr>
            </w:pPr>
            <w:r w:rsidRPr="00153B94">
              <w:rPr>
                <w:rFonts w:ascii="Arial" w:eastAsia="Arial" w:hAnsi="Arial" w:cs="Arial"/>
                <w:sz w:val="20"/>
                <w:szCs w:val="20"/>
              </w:rPr>
              <w:t>Mẫu-</w:t>
            </w:r>
            <w:r w:rsidR="00C9409C">
              <w:rPr>
                <w:rFonts w:ascii="Arial" w:eastAsia="Arial" w:hAnsi="Arial" w:cs="Arial"/>
                <w:sz w:val="20"/>
                <w:szCs w:val="20"/>
                <w:lang w:val="en-US"/>
              </w:rPr>
              <w:t>1</w:t>
            </w:r>
          </w:p>
        </w:tc>
      </w:tr>
      <w:tr w:rsidR="00335E3B" w:rsidRPr="00153B94" w14:paraId="01FF2CA8" w14:textId="77777777" w:rsidTr="00335E3B">
        <w:trPr>
          <w:trHeight w:val="425"/>
        </w:trPr>
        <w:tc>
          <w:tcPr>
            <w:tcW w:w="912" w:type="dxa"/>
            <w:tcBorders>
              <w:top w:val="nil"/>
              <w:left w:val="single" w:sz="8" w:space="0" w:color="000000"/>
              <w:bottom w:val="single" w:sz="8" w:space="0" w:color="000000"/>
              <w:right w:val="single" w:sz="8" w:space="0" w:color="000000"/>
            </w:tcBorders>
            <w:vAlign w:val="center"/>
          </w:tcPr>
          <w:p w14:paraId="0FCD0EF1" w14:textId="2625B0AB" w:rsidR="00335E3B" w:rsidRDefault="00335E3B" w:rsidP="00335E3B">
            <w:pPr>
              <w:suppressAutoHyphens/>
              <w:jc w:val="center"/>
              <w:rPr>
                <w:rFonts w:ascii="Arial" w:eastAsia="Arial" w:hAnsi="Arial" w:cs="Arial"/>
                <w:sz w:val="20"/>
                <w:szCs w:val="20"/>
                <w:lang w:val="en-US"/>
              </w:rPr>
            </w:pPr>
            <w:r>
              <w:rPr>
                <w:rFonts w:ascii="Arial" w:eastAsia="Arial" w:hAnsi="Arial" w:cs="Arial"/>
                <w:sz w:val="20"/>
                <w:szCs w:val="20"/>
                <w:lang w:val="en-US"/>
              </w:rPr>
              <w:t>2</w:t>
            </w:r>
          </w:p>
        </w:tc>
        <w:tc>
          <w:tcPr>
            <w:tcW w:w="3848" w:type="dxa"/>
            <w:tcBorders>
              <w:top w:val="nil"/>
              <w:left w:val="nil"/>
              <w:bottom w:val="single" w:sz="8" w:space="0" w:color="000000"/>
              <w:right w:val="single" w:sz="8" w:space="0" w:color="000000"/>
            </w:tcBorders>
            <w:vAlign w:val="center"/>
          </w:tcPr>
          <w:p w14:paraId="48C2E993" w14:textId="608FBEB9" w:rsidR="00335E3B" w:rsidRPr="00AB0C9E" w:rsidRDefault="00335E3B" w:rsidP="00335E3B">
            <w:pPr>
              <w:suppressAutoHyphens/>
              <w:rPr>
                <w:rFonts w:ascii="Arial" w:eastAsia="Arial" w:hAnsi="Arial" w:cs="Arial"/>
                <w:sz w:val="20"/>
                <w:szCs w:val="20"/>
              </w:rPr>
            </w:pPr>
            <w:r w:rsidRPr="00335E3B">
              <w:rPr>
                <w:rFonts w:ascii="Arial" w:eastAsia="Arial" w:hAnsi="Arial" w:cs="Arial"/>
                <w:sz w:val="20"/>
                <w:szCs w:val="20"/>
              </w:rPr>
              <w:t>THƯ QUAN TÂM</w:t>
            </w:r>
          </w:p>
        </w:tc>
        <w:tc>
          <w:tcPr>
            <w:tcW w:w="4230" w:type="dxa"/>
            <w:tcBorders>
              <w:top w:val="nil"/>
              <w:left w:val="nil"/>
              <w:bottom w:val="single" w:sz="8" w:space="0" w:color="000000"/>
              <w:right w:val="single" w:sz="8" w:space="0" w:color="000000"/>
            </w:tcBorders>
            <w:vAlign w:val="center"/>
          </w:tcPr>
          <w:p w14:paraId="788784D1" w14:textId="0594BC6B" w:rsidR="00335E3B" w:rsidRPr="00153B94" w:rsidRDefault="00335E3B" w:rsidP="00335E3B">
            <w:pPr>
              <w:suppressAutoHyphens/>
              <w:rPr>
                <w:rFonts w:ascii="Arial" w:eastAsia="Arial" w:hAnsi="Arial" w:cs="Arial"/>
                <w:sz w:val="20"/>
                <w:szCs w:val="20"/>
              </w:rPr>
            </w:pPr>
            <w:r w:rsidRPr="00153B94">
              <w:rPr>
                <w:rFonts w:ascii="Arial" w:eastAsia="Arial" w:hAnsi="Arial" w:cs="Arial"/>
                <w:sz w:val="20"/>
                <w:szCs w:val="20"/>
              </w:rPr>
              <w:t>Mẫu-</w:t>
            </w:r>
            <w:r>
              <w:rPr>
                <w:rFonts w:ascii="Arial" w:eastAsia="Arial" w:hAnsi="Arial" w:cs="Arial"/>
                <w:sz w:val="20"/>
                <w:szCs w:val="20"/>
                <w:lang w:val="en-US"/>
              </w:rPr>
              <w:t>2</w:t>
            </w:r>
          </w:p>
        </w:tc>
      </w:tr>
      <w:tr w:rsidR="00335E3B" w:rsidRPr="00153B94" w14:paraId="15B679B6" w14:textId="77777777" w:rsidTr="00335E3B">
        <w:trPr>
          <w:trHeight w:val="679"/>
        </w:trPr>
        <w:tc>
          <w:tcPr>
            <w:tcW w:w="912" w:type="dxa"/>
            <w:tcBorders>
              <w:top w:val="nil"/>
              <w:left w:val="single" w:sz="8" w:space="0" w:color="000000"/>
              <w:bottom w:val="single" w:sz="8" w:space="0" w:color="000000"/>
              <w:right w:val="single" w:sz="8" w:space="0" w:color="000000"/>
            </w:tcBorders>
            <w:vAlign w:val="center"/>
          </w:tcPr>
          <w:p w14:paraId="756699B3" w14:textId="3F17142F" w:rsidR="00335E3B" w:rsidRPr="00153B94" w:rsidRDefault="00335E3B" w:rsidP="00335E3B">
            <w:pPr>
              <w:suppressAutoHyphens/>
              <w:jc w:val="center"/>
              <w:rPr>
                <w:rFonts w:ascii="Arial" w:eastAsia="Arial" w:hAnsi="Arial" w:cs="Arial"/>
                <w:sz w:val="20"/>
                <w:szCs w:val="20"/>
                <w:lang w:val="en-US"/>
              </w:rPr>
            </w:pPr>
            <w:r>
              <w:rPr>
                <w:rFonts w:ascii="Arial" w:eastAsia="Arial" w:hAnsi="Arial" w:cs="Arial"/>
                <w:sz w:val="20"/>
                <w:szCs w:val="20"/>
                <w:lang w:val="en-US"/>
              </w:rPr>
              <w:t>3</w:t>
            </w:r>
          </w:p>
        </w:tc>
        <w:tc>
          <w:tcPr>
            <w:tcW w:w="3848" w:type="dxa"/>
            <w:tcBorders>
              <w:top w:val="nil"/>
              <w:left w:val="nil"/>
              <w:bottom w:val="single" w:sz="8" w:space="0" w:color="000000"/>
              <w:right w:val="single" w:sz="8" w:space="0" w:color="000000"/>
            </w:tcBorders>
            <w:vAlign w:val="center"/>
          </w:tcPr>
          <w:p w14:paraId="7C236887" w14:textId="3A5C81FD" w:rsidR="00335E3B" w:rsidRPr="00153B94" w:rsidRDefault="00335E3B" w:rsidP="00335E3B">
            <w:pPr>
              <w:suppressAutoHyphens/>
              <w:rPr>
                <w:rFonts w:ascii="Arial" w:eastAsia="Arial" w:hAnsi="Arial" w:cs="Arial"/>
                <w:sz w:val="20"/>
                <w:szCs w:val="20"/>
                <w:lang w:val="en-US"/>
              </w:rPr>
            </w:pPr>
            <w:r w:rsidRPr="006D6381">
              <w:rPr>
                <w:rFonts w:ascii="Arial" w:eastAsia="Arial" w:hAnsi="Arial" w:cs="Arial"/>
                <w:sz w:val="20"/>
                <w:szCs w:val="20"/>
              </w:rPr>
              <w:t>HỒ SƠ NĂNG LỰC</w:t>
            </w:r>
          </w:p>
        </w:tc>
        <w:tc>
          <w:tcPr>
            <w:tcW w:w="4230" w:type="dxa"/>
            <w:tcBorders>
              <w:top w:val="nil"/>
              <w:left w:val="nil"/>
              <w:bottom w:val="single" w:sz="8" w:space="0" w:color="000000"/>
              <w:right w:val="single" w:sz="8" w:space="0" w:color="000000"/>
            </w:tcBorders>
            <w:vAlign w:val="center"/>
          </w:tcPr>
          <w:p w14:paraId="756DF0A9" w14:textId="658056BB" w:rsidR="00335E3B" w:rsidRPr="00153B94" w:rsidRDefault="00335E3B" w:rsidP="00335E3B">
            <w:pPr>
              <w:suppressAutoHyphens/>
              <w:rPr>
                <w:rFonts w:ascii="Arial" w:eastAsia="Arial" w:hAnsi="Arial" w:cs="Arial"/>
                <w:sz w:val="20"/>
                <w:szCs w:val="20"/>
                <w:lang w:val="en-US"/>
              </w:rPr>
            </w:pPr>
            <w:r>
              <w:rPr>
                <w:rFonts w:ascii="Arial" w:eastAsia="Arial" w:hAnsi="Arial" w:cs="Arial"/>
                <w:sz w:val="20"/>
                <w:szCs w:val="20"/>
                <w:lang w:val="en-US"/>
              </w:rPr>
              <w:t>Theo mẫu có sẵn hoặc đề xuất của Tư vấn</w:t>
            </w:r>
          </w:p>
        </w:tc>
      </w:tr>
      <w:tr w:rsidR="00335E3B" w:rsidRPr="00153B94" w14:paraId="7945912D" w14:textId="77777777" w:rsidTr="00335E3B">
        <w:trPr>
          <w:trHeight w:val="425"/>
        </w:trPr>
        <w:tc>
          <w:tcPr>
            <w:tcW w:w="912" w:type="dxa"/>
            <w:tcBorders>
              <w:top w:val="nil"/>
              <w:left w:val="single" w:sz="8" w:space="0" w:color="000000"/>
              <w:bottom w:val="single" w:sz="8" w:space="0" w:color="000000"/>
              <w:right w:val="single" w:sz="8" w:space="0" w:color="000000"/>
            </w:tcBorders>
            <w:vAlign w:val="center"/>
          </w:tcPr>
          <w:p w14:paraId="1467E767" w14:textId="65B118D5" w:rsidR="00335E3B" w:rsidRPr="00153B94" w:rsidRDefault="00335E3B" w:rsidP="00335E3B">
            <w:pPr>
              <w:suppressAutoHyphens/>
              <w:jc w:val="center"/>
              <w:rPr>
                <w:rFonts w:ascii="Arial" w:eastAsia="Arial" w:hAnsi="Arial" w:cs="Arial"/>
                <w:sz w:val="20"/>
                <w:szCs w:val="20"/>
                <w:lang w:val="en-US"/>
              </w:rPr>
            </w:pPr>
            <w:r>
              <w:rPr>
                <w:rFonts w:ascii="Arial" w:eastAsia="Arial" w:hAnsi="Arial" w:cs="Arial"/>
                <w:sz w:val="20"/>
                <w:szCs w:val="20"/>
                <w:lang w:val="en-US"/>
              </w:rPr>
              <w:t>4</w:t>
            </w:r>
          </w:p>
        </w:tc>
        <w:tc>
          <w:tcPr>
            <w:tcW w:w="3848" w:type="dxa"/>
            <w:tcBorders>
              <w:top w:val="nil"/>
              <w:left w:val="nil"/>
              <w:bottom w:val="single" w:sz="8" w:space="0" w:color="000000"/>
              <w:right w:val="single" w:sz="8" w:space="0" w:color="000000"/>
            </w:tcBorders>
            <w:vAlign w:val="center"/>
          </w:tcPr>
          <w:p w14:paraId="71251B4E" w14:textId="24CB6C9F" w:rsidR="00335E3B" w:rsidRPr="00153B94" w:rsidRDefault="00335E3B" w:rsidP="00335E3B">
            <w:pPr>
              <w:suppressAutoHyphens/>
              <w:rPr>
                <w:rFonts w:ascii="Arial" w:eastAsia="Arial" w:hAnsi="Arial" w:cs="Arial"/>
                <w:sz w:val="20"/>
                <w:szCs w:val="20"/>
              </w:rPr>
            </w:pPr>
            <w:r w:rsidRPr="006D6381">
              <w:rPr>
                <w:rFonts w:ascii="Arial" w:eastAsia="Arial" w:hAnsi="Arial" w:cs="Arial"/>
                <w:sz w:val="20"/>
                <w:szCs w:val="20"/>
              </w:rPr>
              <w:t>ĐỀ XUẤT KỸ THUẬT VÀ TÀI CHÍNH</w:t>
            </w:r>
          </w:p>
        </w:tc>
        <w:tc>
          <w:tcPr>
            <w:tcW w:w="4230" w:type="dxa"/>
            <w:tcBorders>
              <w:top w:val="nil"/>
              <w:left w:val="nil"/>
              <w:bottom w:val="single" w:sz="8" w:space="0" w:color="000000"/>
              <w:right w:val="single" w:sz="8" w:space="0" w:color="000000"/>
            </w:tcBorders>
            <w:vAlign w:val="center"/>
          </w:tcPr>
          <w:p w14:paraId="379564B7" w14:textId="047D7392" w:rsidR="00335E3B" w:rsidRPr="006D6381" w:rsidRDefault="00335E3B" w:rsidP="00335E3B">
            <w:pPr>
              <w:suppressAutoHyphens/>
              <w:rPr>
                <w:rFonts w:ascii="Arial" w:eastAsia="Arial" w:hAnsi="Arial" w:cs="Arial"/>
                <w:sz w:val="20"/>
                <w:szCs w:val="20"/>
              </w:rPr>
            </w:pPr>
            <w:r w:rsidRPr="006D6381">
              <w:rPr>
                <w:rFonts w:ascii="Arial" w:eastAsia="Arial" w:hAnsi="Arial" w:cs="Arial"/>
                <w:sz w:val="20"/>
                <w:szCs w:val="20"/>
              </w:rPr>
              <w:t>Theo mẫu có sẵn hoặc đề xuất của Tư vấn</w:t>
            </w:r>
          </w:p>
        </w:tc>
      </w:tr>
    </w:tbl>
    <w:p w14:paraId="7CDF5D3C" w14:textId="77777777" w:rsidR="00153B94" w:rsidRPr="00153B94" w:rsidRDefault="00153B94" w:rsidP="00153B94">
      <w:pPr>
        <w:suppressAutoHyphens/>
        <w:rPr>
          <w:rFonts w:ascii="Arial" w:eastAsia="Arial" w:hAnsi="Arial" w:cs="Arial"/>
          <w:sz w:val="20"/>
          <w:szCs w:val="20"/>
        </w:rPr>
      </w:pPr>
    </w:p>
    <w:p w14:paraId="2008CA99" w14:textId="77777777" w:rsidR="00153B94" w:rsidRPr="00153B94" w:rsidRDefault="00153B94" w:rsidP="00153B94">
      <w:pPr>
        <w:suppressAutoHyphens/>
        <w:rPr>
          <w:rFonts w:ascii="Arial" w:eastAsia="Arial" w:hAnsi="Arial" w:cs="Arial"/>
          <w:b/>
          <w:sz w:val="20"/>
          <w:szCs w:val="20"/>
        </w:rPr>
      </w:pPr>
    </w:p>
    <w:p w14:paraId="0C51168B" w14:textId="77777777" w:rsidR="00153B94" w:rsidRPr="00153B94" w:rsidRDefault="00153B94" w:rsidP="00153B94">
      <w:pPr>
        <w:suppressAutoHyphens/>
        <w:rPr>
          <w:rFonts w:ascii="Arial" w:eastAsia="Arial" w:hAnsi="Arial" w:cs="Arial"/>
          <w:b/>
          <w:sz w:val="20"/>
          <w:szCs w:val="20"/>
        </w:rPr>
      </w:pPr>
    </w:p>
    <w:p w14:paraId="1DDA8680" w14:textId="77777777" w:rsidR="00153B94" w:rsidRPr="00153B94" w:rsidRDefault="00153B94" w:rsidP="00153B94">
      <w:pPr>
        <w:suppressAutoHyphens/>
        <w:rPr>
          <w:rFonts w:ascii="Arial" w:eastAsia="Arial" w:hAnsi="Arial" w:cs="Arial"/>
          <w:b/>
          <w:sz w:val="20"/>
          <w:szCs w:val="20"/>
        </w:rPr>
      </w:pPr>
    </w:p>
    <w:p w14:paraId="63669239" w14:textId="77777777" w:rsidR="00153B94" w:rsidRPr="00153B94" w:rsidRDefault="00153B94" w:rsidP="00153B94">
      <w:pPr>
        <w:suppressAutoHyphens/>
        <w:rPr>
          <w:rFonts w:ascii="Arial" w:eastAsia="Arial" w:hAnsi="Arial" w:cs="Arial"/>
          <w:b/>
          <w:sz w:val="20"/>
          <w:szCs w:val="20"/>
        </w:rPr>
      </w:pPr>
    </w:p>
    <w:p w14:paraId="7104779C" w14:textId="77777777" w:rsidR="00153B94" w:rsidRPr="006D6381" w:rsidRDefault="00153B94" w:rsidP="00153B94">
      <w:pPr>
        <w:suppressAutoHyphens/>
        <w:rPr>
          <w:rFonts w:ascii="Arial" w:eastAsia="Arial" w:hAnsi="Arial" w:cs="Arial"/>
          <w:b/>
          <w:sz w:val="20"/>
          <w:szCs w:val="20"/>
        </w:rPr>
      </w:pPr>
    </w:p>
    <w:p w14:paraId="536D92E2" w14:textId="77777777" w:rsidR="00153B94" w:rsidRPr="00153B94" w:rsidRDefault="00153B94" w:rsidP="00153B94">
      <w:pPr>
        <w:suppressAutoHyphens/>
        <w:rPr>
          <w:rFonts w:ascii="Arial" w:eastAsia="Arial" w:hAnsi="Arial" w:cs="Arial"/>
          <w:b/>
          <w:sz w:val="20"/>
          <w:szCs w:val="20"/>
        </w:rPr>
      </w:pPr>
    </w:p>
    <w:p w14:paraId="2DA8C1A4" w14:textId="77777777" w:rsidR="00153B94" w:rsidRPr="00153B94" w:rsidRDefault="00153B94" w:rsidP="00153B94">
      <w:pPr>
        <w:suppressAutoHyphens/>
        <w:rPr>
          <w:rFonts w:ascii="Arial" w:eastAsia="Arial" w:hAnsi="Arial" w:cs="Arial"/>
          <w:b/>
          <w:sz w:val="20"/>
          <w:szCs w:val="20"/>
        </w:rPr>
      </w:pPr>
    </w:p>
    <w:p w14:paraId="3E198CBE" w14:textId="77777777" w:rsidR="00153B94" w:rsidRPr="00153B94" w:rsidRDefault="00153B94" w:rsidP="00153B94">
      <w:pPr>
        <w:suppressAutoHyphens/>
        <w:rPr>
          <w:rFonts w:ascii="Arial" w:eastAsia="Arial" w:hAnsi="Arial" w:cs="Arial"/>
          <w:b/>
          <w:sz w:val="20"/>
          <w:szCs w:val="20"/>
        </w:rPr>
      </w:pPr>
    </w:p>
    <w:p w14:paraId="75391888" w14:textId="77777777" w:rsidR="00153B94" w:rsidRPr="00153B94" w:rsidRDefault="00153B94" w:rsidP="00153B94">
      <w:pPr>
        <w:suppressAutoHyphens/>
        <w:rPr>
          <w:rFonts w:ascii="Arial" w:eastAsia="Arial" w:hAnsi="Arial" w:cs="Arial"/>
          <w:b/>
          <w:sz w:val="20"/>
          <w:szCs w:val="20"/>
        </w:rPr>
      </w:pPr>
    </w:p>
    <w:p w14:paraId="2A6F0C7F" w14:textId="77777777" w:rsidR="00153B94" w:rsidRPr="00153B94" w:rsidRDefault="00153B94" w:rsidP="00153B94">
      <w:pPr>
        <w:suppressAutoHyphens/>
        <w:rPr>
          <w:rFonts w:ascii="Arial" w:eastAsia="Arial" w:hAnsi="Arial" w:cs="Arial"/>
          <w:b/>
          <w:sz w:val="20"/>
          <w:szCs w:val="20"/>
        </w:rPr>
      </w:pPr>
    </w:p>
    <w:p w14:paraId="013F3DFB" w14:textId="77777777" w:rsidR="00153B94" w:rsidRPr="006D6381" w:rsidRDefault="00153B94" w:rsidP="00153B94">
      <w:pPr>
        <w:suppressAutoHyphens/>
        <w:rPr>
          <w:rFonts w:ascii="Arial" w:eastAsia="Arial" w:hAnsi="Arial" w:cs="Arial"/>
          <w:b/>
          <w:sz w:val="20"/>
          <w:szCs w:val="20"/>
        </w:rPr>
      </w:pPr>
      <w:bookmarkStart w:id="10" w:name="bookmark=id.23ckvvd" w:colFirst="0" w:colLast="0"/>
      <w:bookmarkStart w:id="11" w:name="_heading=h.ihv636" w:colFirst="0" w:colLast="0"/>
      <w:bookmarkEnd w:id="10"/>
      <w:bookmarkEnd w:id="11"/>
      <w:r w:rsidRPr="00153B94">
        <w:rPr>
          <w:rFonts w:ascii="Arial" w:eastAsia="Arial" w:hAnsi="Arial" w:cs="Arial"/>
          <w:sz w:val="20"/>
          <w:szCs w:val="20"/>
        </w:rPr>
        <w:br w:type="page"/>
      </w:r>
      <w:bookmarkStart w:id="12" w:name="bookmark=id.41mghml" w:colFirst="0" w:colLast="0"/>
      <w:bookmarkStart w:id="13" w:name="_Toc169168037"/>
      <w:bookmarkEnd w:id="12"/>
    </w:p>
    <w:bookmarkEnd w:id="13"/>
    <w:p w14:paraId="6D4879B3" w14:textId="77777777" w:rsidR="00C9409C" w:rsidRPr="006D6381" w:rsidRDefault="00C9409C" w:rsidP="00AB0C9E">
      <w:pPr>
        <w:suppressAutoHyphens/>
        <w:jc w:val="center"/>
        <w:rPr>
          <w:rFonts w:ascii="Arial" w:eastAsia="Arial" w:hAnsi="Arial" w:cs="Arial"/>
          <w:sz w:val="20"/>
          <w:szCs w:val="20"/>
        </w:rPr>
        <w:sectPr w:rsidR="00C9409C" w:rsidRPr="006D6381" w:rsidSect="00345249">
          <w:pgSz w:w="11906" w:h="16838" w:code="9"/>
          <w:pgMar w:top="630" w:right="1440" w:bottom="900" w:left="1800" w:header="720" w:footer="720" w:gutter="0"/>
          <w:cols w:space="720"/>
          <w:docGrid w:linePitch="299"/>
        </w:sectPr>
      </w:pPr>
    </w:p>
    <w:p w14:paraId="1C07D9B7" w14:textId="77777777" w:rsidR="00AB0C9E" w:rsidRPr="00AB0C9E" w:rsidRDefault="00AB0C9E" w:rsidP="00AB0C9E">
      <w:pPr>
        <w:suppressAutoHyphens/>
        <w:rPr>
          <w:rFonts w:ascii="Arial" w:eastAsia="Arial" w:hAnsi="Arial" w:cs="Arial"/>
          <w:b/>
          <w:bCs/>
          <w:sz w:val="20"/>
          <w:szCs w:val="20"/>
        </w:rPr>
      </w:pPr>
      <w:bookmarkStart w:id="14" w:name="_Toc209801052"/>
      <w:r w:rsidRPr="00AB0C9E">
        <w:rPr>
          <w:rFonts w:ascii="Arial" w:eastAsia="Arial" w:hAnsi="Arial" w:cs="Arial"/>
          <w:b/>
          <w:bCs/>
          <w:sz w:val="20"/>
          <w:szCs w:val="20"/>
        </w:rPr>
        <w:lastRenderedPageBreak/>
        <w:t>Mẫu số 1 – THÔNG TIN CHUNG CỦA TƯ VẤN</w:t>
      </w:r>
      <w:bookmarkEnd w:id="14"/>
    </w:p>
    <w:p w14:paraId="2238C71E"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Tên công ty tư vấn/ Họ tên đầy đủ của tư vấn cá nhân:</w:t>
      </w:r>
    </w:p>
    <w:p w14:paraId="773B8B9C"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Số đăng ký doanh nghiệp (hoặc mã số đăng ký khác):</w:t>
      </w:r>
      <w:r w:rsidRPr="00AB0C9E">
        <w:rPr>
          <w:rFonts w:ascii="Arial" w:hAnsi="Arial" w:cs="Arial"/>
          <w:b/>
          <w:bCs/>
          <w:sz w:val="20"/>
          <w:szCs w:val="20"/>
        </w:rPr>
        <w:br/>
      </w:r>
      <w:r w:rsidRPr="00AB0C9E">
        <w:rPr>
          <w:rStyle w:val="Strong"/>
          <w:rFonts w:ascii="Arial" w:hAnsi="Arial" w:cs="Arial"/>
          <w:b w:val="0"/>
          <w:bCs w:val="0"/>
          <w:color w:val="000000" w:themeColor="text1"/>
          <w:sz w:val="20"/>
          <w:szCs w:val="20"/>
        </w:rPr>
        <w:t>Mã số thuế doanh nghiệp / hoặc Số CCCD/CMT cá nhân:</w:t>
      </w:r>
    </w:p>
    <w:p w14:paraId="4267C4FA"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Địa chỉ:</w:t>
      </w:r>
    </w:p>
    <w:p w14:paraId="21FC747A"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Thành phố:</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Style w:val="Strong"/>
          <w:rFonts w:ascii="Arial" w:hAnsi="Arial" w:cs="Arial"/>
          <w:b w:val="0"/>
          <w:bCs w:val="0"/>
          <w:color w:val="000000" w:themeColor="text1"/>
          <w:sz w:val="20"/>
          <w:szCs w:val="20"/>
        </w:rPr>
        <w:t>Mã bưu chính:</w:t>
      </w:r>
    </w:p>
    <w:p w14:paraId="6D0D3500"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Quốc gia:</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xml:space="preserve">   </w:t>
      </w:r>
      <w:r w:rsidRPr="00AB0C9E">
        <w:rPr>
          <w:rStyle w:val="Strong"/>
          <w:rFonts w:ascii="Arial" w:hAnsi="Arial" w:cs="Arial"/>
          <w:b w:val="0"/>
          <w:bCs w:val="0"/>
          <w:color w:val="000000" w:themeColor="text1"/>
          <w:sz w:val="20"/>
          <w:szCs w:val="20"/>
        </w:rPr>
        <w:t>Địa chỉ email:</w:t>
      </w:r>
    </w:p>
    <w:p w14:paraId="2EB7222F"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Người liên hệ tại WWF:</w:t>
      </w:r>
    </w:p>
    <w:p w14:paraId="42A72F2E"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Lĩnh vực hoạt động kinh doanh/hoạt động tư vấn:</w:t>
      </w:r>
    </w:p>
    <w:p w14:paraId="22C9C3D7"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Tên chủ tài khoản ngân hàng:</w:t>
      </w:r>
    </w:p>
    <w:p w14:paraId="316AD790"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Tên ngân hàng:</w:t>
      </w:r>
    </w:p>
    <w:p w14:paraId="6ADC7B96"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Địa chỉ ngân hàng:</w:t>
      </w:r>
    </w:p>
    <w:p w14:paraId="277E2640"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Số tài khoản:</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Style w:val="Strong"/>
          <w:rFonts w:ascii="Arial" w:hAnsi="Arial" w:cs="Arial"/>
          <w:b w:val="0"/>
          <w:bCs w:val="0"/>
          <w:color w:val="000000" w:themeColor="text1"/>
          <w:sz w:val="20"/>
          <w:szCs w:val="20"/>
        </w:rPr>
        <w:t>Mã chi nhánh:</w:t>
      </w:r>
    </w:p>
    <w:p w14:paraId="2D8E295C"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Số IBAN (nếu có, bắt buộc đối với các quốc gia EU):</w:t>
      </w:r>
    </w:p>
    <w:p w14:paraId="41D58C88" w14:textId="77777777" w:rsidR="00AB0C9E" w:rsidRPr="00AB0C9E" w:rsidRDefault="00AB0C9E" w:rsidP="00AB0C9E">
      <w:pPr>
        <w:rPr>
          <w:rFonts w:ascii="Arial" w:hAnsi="Arial" w:cs="Arial"/>
          <w:b/>
          <w:bCs/>
          <w:sz w:val="20"/>
          <w:szCs w:val="20"/>
        </w:rPr>
      </w:pPr>
      <w:r w:rsidRPr="00AB0C9E">
        <w:rPr>
          <w:rStyle w:val="Strong"/>
          <w:rFonts w:ascii="Arial" w:hAnsi="Arial" w:cs="Arial"/>
          <w:b w:val="0"/>
          <w:bCs w:val="0"/>
          <w:color w:val="000000" w:themeColor="text1"/>
          <w:sz w:val="20"/>
          <w:szCs w:val="20"/>
        </w:rPr>
        <w:t>Mã SWIFT/BIC:</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Style w:val="Strong"/>
          <w:rFonts w:ascii="Arial" w:hAnsi="Arial" w:cs="Arial"/>
          <w:b w:val="0"/>
          <w:bCs w:val="0"/>
          <w:color w:val="000000" w:themeColor="text1"/>
          <w:sz w:val="20"/>
          <w:szCs w:val="20"/>
        </w:rPr>
        <w:t>Số định tuyến/Routing No (nếu có):</w:t>
      </w:r>
    </w:p>
    <w:p w14:paraId="387D1CA4" w14:textId="77777777" w:rsidR="00AB0C9E" w:rsidRPr="00AB0C9E" w:rsidRDefault="00AB0C9E" w:rsidP="00AB0C9E">
      <w:pPr>
        <w:rPr>
          <w:rFonts w:ascii="Arial" w:hAnsi="Arial" w:cs="Arial"/>
          <w:sz w:val="20"/>
          <w:szCs w:val="20"/>
        </w:rPr>
      </w:pPr>
      <w:r w:rsidRPr="00AB0C9E">
        <w:rPr>
          <w:rStyle w:val="Strong"/>
          <w:rFonts w:ascii="Arial" w:hAnsi="Arial" w:cs="Arial"/>
          <w:color w:val="000000" w:themeColor="text1"/>
          <w:sz w:val="20"/>
          <w:szCs w:val="20"/>
        </w:rPr>
        <w:t>Điều khoản thanh toán:</w:t>
      </w:r>
      <w:r w:rsidRPr="00AB0C9E">
        <w:rPr>
          <w:rFonts w:ascii="Arial" w:hAnsi="Arial" w:cs="Arial"/>
          <w:sz w:val="20"/>
          <w:szCs w:val="20"/>
        </w:rPr>
        <w:t xml:space="preserve"> </w:t>
      </w:r>
      <w:r w:rsidRPr="00AB0C9E">
        <w:rPr>
          <w:rStyle w:val="Emphasis"/>
          <w:rFonts w:ascii="Arial" w:hAnsi="Arial" w:cs="Arial"/>
          <w:color w:val="000000" w:themeColor="text1"/>
          <w:sz w:val="20"/>
          <w:szCs w:val="20"/>
        </w:rPr>
        <w:t>(Điều khoản tiêu chuẩn của WWF: Thanh toán sau 30 ngày)</w:t>
      </w:r>
      <w:r w:rsidRPr="00AB0C9E">
        <w:rPr>
          <w:rFonts w:ascii="Arial" w:hAnsi="Arial" w:cs="Arial"/>
          <w:sz w:val="20"/>
          <w:szCs w:val="20"/>
        </w:rPr>
        <w:br/>
      </w:r>
      <w:r w:rsidRPr="00AB0C9E">
        <w:rPr>
          <w:rStyle w:val="Strong"/>
          <w:rFonts w:ascii="Arial" w:hAnsi="Arial" w:cs="Arial"/>
          <w:color w:val="000000" w:themeColor="text1"/>
          <w:sz w:val="20"/>
          <w:szCs w:val="20"/>
        </w:rPr>
        <w:t>Đơn vị tiền tệ trên hóa đơn:</w:t>
      </w:r>
    </w:p>
    <w:p w14:paraId="32C09440" w14:textId="77777777" w:rsidR="00AB0C9E" w:rsidRPr="00AB0C9E" w:rsidRDefault="00AB0C9E" w:rsidP="00AB0C9E">
      <w:pPr>
        <w:rPr>
          <w:rFonts w:ascii="Arial" w:hAnsi="Arial" w:cs="Arial"/>
          <w:sz w:val="20"/>
          <w:szCs w:val="20"/>
        </w:rPr>
      </w:pPr>
      <w:r w:rsidRPr="00AB0C9E">
        <w:rPr>
          <w:rStyle w:val="Strong"/>
          <w:rFonts w:ascii="Arial" w:hAnsi="Arial" w:cs="Arial"/>
          <w:color w:val="000000" w:themeColor="text1"/>
          <w:sz w:val="20"/>
          <w:szCs w:val="20"/>
        </w:rPr>
        <w:t>Chỉ dành cho tư vấn cá nhân:</w:t>
      </w:r>
      <w:r w:rsidRPr="00AB0C9E">
        <w:rPr>
          <w:rFonts w:ascii="Arial" w:hAnsi="Arial" w:cs="Arial"/>
          <w:sz w:val="20"/>
          <w:szCs w:val="20"/>
        </w:rPr>
        <w:br/>
        <w:t xml:space="preserve">[Văn phòng WWF sẽ điền các thông tin cần thiết để xác minh và đảm bảo tư vấn cá nhân đủ điều kiện ký hợp đồng theo tiêu chuẩn của WWF: </w:t>
      </w:r>
      <w:r w:rsidRPr="00AB0C9E">
        <w:rPr>
          <w:rStyle w:val="Emphasis"/>
          <w:rFonts w:ascii="Arial" w:hAnsi="Arial" w:cs="Arial"/>
          <w:color w:val="000000" w:themeColor="text1"/>
          <w:sz w:val="20"/>
          <w:szCs w:val="20"/>
        </w:rPr>
        <w:t>WWF Operational Network Standard – Use of Consultants</w:t>
      </w:r>
      <w:r w:rsidRPr="00AB0C9E">
        <w:rPr>
          <w:rFonts w:ascii="Arial" w:hAnsi="Arial" w:cs="Arial"/>
          <w:sz w:val="20"/>
          <w:szCs w:val="20"/>
        </w:rPr>
        <w:t>]</w:t>
      </w:r>
    </w:p>
    <w:p w14:paraId="352B766E" w14:textId="5B4133CA" w:rsidR="00AB0C9E" w:rsidRPr="00A47461" w:rsidRDefault="00AB0C9E" w:rsidP="00AB0C9E">
      <w:pPr>
        <w:rPr>
          <w:rFonts w:ascii="Arial" w:hAnsi="Arial" w:cs="Arial"/>
          <w:sz w:val="20"/>
          <w:szCs w:val="20"/>
        </w:rPr>
        <w:sectPr w:rsidR="00AB0C9E" w:rsidRPr="00A47461" w:rsidSect="00AB0C9E">
          <w:pgSz w:w="11906" w:h="16838" w:code="9"/>
          <w:pgMar w:top="1440" w:right="1440" w:bottom="1440" w:left="1440" w:header="720" w:footer="720" w:gutter="0"/>
          <w:cols w:space="720"/>
          <w:docGrid w:linePitch="299"/>
        </w:sectPr>
      </w:pPr>
      <w:r w:rsidRPr="00AB0C9E">
        <w:rPr>
          <w:rStyle w:val="Strong"/>
          <w:rFonts w:ascii="Arial" w:hAnsi="Arial" w:cs="Arial"/>
          <w:color w:val="000000" w:themeColor="text1"/>
          <w:sz w:val="20"/>
          <w:szCs w:val="20"/>
        </w:rPr>
        <w:t>Lưu ý:</w:t>
      </w:r>
      <w:r w:rsidRPr="00AB0C9E">
        <w:rPr>
          <w:rFonts w:ascii="Arial" w:hAnsi="Arial" w:cs="Arial"/>
          <w:sz w:val="20"/>
          <w:szCs w:val="20"/>
        </w:rPr>
        <w:t xml:space="preserve"> </w:t>
      </w:r>
      <w:r w:rsidRPr="00AB0C9E">
        <w:rPr>
          <w:rStyle w:val="Emphasis"/>
          <w:rFonts w:ascii="Arial" w:hAnsi="Arial" w:cs="Arial"/>
          <w:color w:val="000000" w:themeColor="text1"/>
          <w:sz w:val="20"/>
          <w:szCs w:val="20"/>
        </w:rPr>
        <w:t>Tất cả các trường đều bắt buộc điề</w:t>
      </w:r>
      <w:r w:rsidRPr="00AB0C9E">
        <w:rPr>
          <w:rFonts w:ascii="Arial" w:hAnsi="Arial" w:cs="Arial"/>
          <w:noProof/>
          <w:sz w:val="20"/>
          <w:szCs w:val="20"/>
        </w:rPr>
        <mc:AlternateContent>
          <mc:Choice Requires="wps">
            <w:drawing>
              <wp:anchor distT="0" distB="0" distL="114300" distR="114300" simplePos="0" relativeHeight="251662336" behindDoc="0" locked="0" layoutInCell="1" allowOverlap="1" wp14:anchorId="5F6B34B3" wp14:editId="2ED18F98">
                <wp:simplePos x="0" y="0"/>
                <wp:positionH relativeFrom="column">
                  <wp:posOffset>0</wp:posOffset>
                </wp:positionH>
                <wp:positionV relativeFrom="paragraph">
                  <wp:posOffset>121627</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D608BB" w14:textId="77777777" w:rsidR="00AB0C9E" w:rsidRDefault="00AB0C9E" w:rsidP="00AB0C9E">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2819B8B7" w14:textId="77777777" w:rsidR="00AB0C9E" w:rsidRDefault="00AB0C9E" w:rsidP="00AB0C9E">
                            <w:pPr>
                              <w:spacing w:line="273" w:lineRule="auto"/>
                              <w:jc w:val="right"/>
                            </w:pPr>
                            <w:r>
                              <w:rPr>
                                <w:b/>
                                <w:color w:val="808080"/>
                                <w:sz w:val="20"/>
                              </w:rPr>
                              <w:t>Ngày</w:t>
                            </w:r>
                          </w:p>
                          <w:p w14:paraId="7DD00298" w14:textId="77777777" w:rsidR="00AB0C9E" w:rsidRDefault="00AB0C9E" w:rsidP="00AB0C9E">
                            <w:pPr>
                              <w:spacing w:line="273" w:lineRule="auto"/>
                              <w:jc w:val="right"/>
                            </w:pPr>
                            <w:r w:rsidRPr="005E1E15">
                              <w:rPr>
                                <w:b/>
                                <w:color w:val="808080"/>
                              </w:rPr>
                              <w:t>[Ký tên, đóng dấu nếu có]</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F6B34B3" id="Rectangle 4" o:spid="_x0000_s1027" style="position:absolute;margin-left:0;margin-top:9.6pt;width:450.75pt;height:82.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eLwIAAHk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">
                <v:stroke startarrowwidth="narrow" startarrowlength="short" endarrowwidth="narrow" endarrowlength="short"/>
                <v:textbox inset="2.53958mm,1.2694mm,2.53958mm,1.2694mm">
                  <w:txbxContent>
                    <w:p w14:paraId="42D608BB" w14:textId="77777777" w:rsidR="00AB0C9E" w:rsidRDefault="00AB0C9E" w:rsidP="00AB0C9E">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2819B8B7" w14:textId="77777777" w:rsidR="00AB0C9E" w:rsidRDefault="00AB0C9E" w:rsidP="00AB0C9E">
                      <w:pPr>
                        <w:spacing w:line="273" w:lineRule="auto"/>
                        <w:jc w:val="right"/>
                      </w:pPr>
                      <w:r>
                        <w:rPr>
                          <w:b/>
                          <w:color w:val="808080"/>
                          <w:sz w:val="20"/>
                        </w:rPr>
                        <w:t>Ngày</w:t>
                      </w:r>
                    </w:p>
                    <w:p w14:paraId="7DD00298" w14:textId="77777777" w:rsidR="00AB0C9E" w:rsidRDefault="00AB0C9E" w:rsidP="00AB0C9E">
                      <w:pPr>
                        <w:spacing w:line="273" w:lineRule="auto"/>
                        <w:jc w:val="right"/>
                      </w:pPr>
                      <w:r w:rsidRPr="005E1E15">
                        <w:rPr>
                          <w:b/>
                          <w:color w:val="808080"/>
                        </w:rPr>
                        <w:t>[Ký tên, đóng dấu nếu có]</w:t>
                      </w:r>
                    </w:p>
                  </w:txbxContent>
                </v:textbox>
              </v:rect>
            </w:pict>
          </mc:Fallback>
        </mc:AlternateContent>
      </w:r>
    </w:p>
    <w:p w14:paraId="4D737130" w14:textId="77777777" w:rsidR="00335E3B" w:rsidRPr="00335E3B" w:rsidRDefault="00335E3B" w:rsidP="00335E3B">
      <w:pPr>
        <w:pStyle w:val="Heading3"/>
        <w:rPr>
          <w:rFonts w:ascii="Arial" w:hAnsi="Arial" w:cs="Arial"/>
          <w:b/>
          <w:bCs/>
          <w:color w:val="000000" w:themeColor="text1"/>
          <w:sz w:val="20"/>
          <w:szCs w:val="20"/>
        </w:rPr>
      </w:pPr>
      <w:r w:rsidRPr="00335E3B">
        <w:rPr>
          <w:rFonts w:ascii="Arial" w:eastAsia="Arial" w:hAnsi="Arial" w:cs="Arial"/>
          <w:b/>
          <w:bCs/>
          <w:color w:val="000000" w:themeColor="text1"/>
          <w:sz w:val="20"/>
          <w:szCs w:val="20"/>
        </w:rPr>
        <w:lastRenderedPageBreak/>
        <w:t> </w:t>
      </w:r>
      <w:bookmarkStart w:id="15" w:name="_Toc196237041"/>
      <w:bookmarkStart w:id="16" w:name="_Toc209801053"/>
      <w:r w:rsidRPr="00335E3B">
        <w:rPr>
          <w:rFonts w:ascii="Arial" w:hAnsi="Arial" w:cs="Arial"/>
          <w:b/>
          <w:bCs/>
          <w:color w:val="000000" w:themeColor="text1"/>
          <w:sz w:val="20"/>
          <w:szCs w:val="20"/>
        </w:rPr>
        <w:t>Mẫu số 2 - THƯ QUAN TÂM</w:t>
      </w:r>
      <w:bookmarkEnd w:id="15"/>
      <w:bookmarkEnd w:id="16"/>
    </w:p>
    <w:p w14:paraId="60CA144E" w14:textId="77777777" w:rsidR="00335E3B" w:rsidRPr="00335E3B" w:rsidRDefault="00335E3B" w:rsidP="00335E3B">
      <w:pPr>
        <w:shd w:val="clear" w:color="auto" w:fill="FFFFFF"/>
        <w:spacing w:before="120" w:after="120"/>
        <w:jc w:val="both"/>
        <w:rPr>
          <w:rFonts w:ascii="Arial" w:eastAsia="Arial" w:hAnsi="Arial" w:cs="Arial"/>
          <w:sz w:val="20"/>
          <w:szCs w:val="20"/>
        </w:rPr>
      </w:pPr>
      <w:r w:rsidRPr="00335E3B">
        <w:rPr>
          <w:rFonts w:ascii="Arial" w:eastAsia="Arial" w:hAnsi="Arial" w:cs="Arial"/>
          <w:sz w:val="20"/>
          <w:szCs w:val="20"/>
        </w:rPr>
        <w:t> __________, ngày ___ tháng ___ năm ___</w:t>
      </w:r>
    </w:p>
    <w:p w14:paraId="4379D452" w14:textId="77777777" w:rsidR="00335E3B" w:rsidRPr="00335E3B" w:rsidRDefault="00335E3B" w:rsidP="00335E3B">
      <w:pPr>
        <w:shd w:val="clear" w:color="auto" w:fill="FFFFFF"/>
        <w:spacing w:before="120" w:after="120"/>
        <w:jc w:val="both"/>
        <w:rPr>
          <w:rFonts w:ascii="Arial" w:eastAsia="Arial" w:hAnsi="Arial" w:cs="Arial"/>
          <w:sz w:val="20"/>
          <w:szCs w:val="20"/>
        </w:rPr>
      </w:pPr>
      <w:r w:rsidRPr="00335E3B">
        <w:rPr>
          <w:rFonts w:ascii="Arial" w:eastAsia="Arial" w:hAnsi="Arial" w:cs="Arial"/>
          <w:b/>
          <w:sz w:val="20"/>
          <w:szCs w:val="20"/>
        </w:rPr>
        <w:t>Kính gửi: Tổ chức Quốc tế về Bảo tồn Thiên nhiên – Văn phòng đại diện tại Việt Nam</w:t>
      </w:r>
      <w:r w:rsidRPr="00335E3B">
        <w:rPr>
          <w:rFonts w:ascii="Arial" w:eastAsia="Arial" w:hAnsi="Arial" w:cs="Arial"/>
          <w:sz w:val="20"/>
          <w:szCs w:val="20"/>
        </w:rPr>
        <w:t> </w:t>
      </w:r>
    </w:p>
    <w:p w14:paraId="33D31B6A" w14:textId="77777777" w:rsidR="00335E3B" w:rsidRPr="00335E3B" w:rsidRDefault="00335E3B" w:rsidP="00335E3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Sau khi nghiên cứu kỹ lưỡng </w:t>
      </w:r>
      <w:r w:rsidRPr="00335E3B">
        <w:rPr>
          <w:rStyle w:val="Strong"/>
          <w:rFonts w:ascii="Arial" w:eastAsiaTheme="majorEastAsia" w:hAnsi="Arial" w:cs="Arial"/>
          <w:sz w:val="20"/>
          <w:szCs w:val="20"/>
          <w:lang w:val="vi"/>
        </w:rPr>
        <w:t>Hồ sơ mời nộp đề xuất ngày [ghi ngày phát hành]</w:t>
      </w:r>
      <w:r w:rsidRPr="00335E3B">
        <w:rPr>
          <w:rFonts w:ascii="Arial" w:hAnsi="Arial" w:cs="Arial"/>
          <w:sz w:val="20"/>
          <w:szCs w:val="20"/>
          <w:lang w:val="vi"/>
        </w:rPr>
        <w:t xml:space="preserve"> cho gói thầu </w:t>
      </w:r>
      <w:r w:rsidRPr="00335E3B">
        <w:rPr>
          <w:rStyle w:val="Strong"/>
          <w:rFonts w:ascii="Arial" w:eastAsiaTheme="majorEastAsia" w:hAnsi="Arial" w:cs="Arial"/>
          <w:sz w:val="20"/>
          <w:szCs w:val="20"/>
          <w:lang w:val="vi"/>
        </w:rPr>
        <w:t>[ghi số và tên gói thầu]</w:t>
      </w:r>
      <w:r w:rsidRPr="00335E3B">
        <w:rPr>
          <w:rFonts w:ascii="Arial" w:hAnsi="Arial" w:cs="Arial"/>
          <w:sz w:val="20"/>
          <w:szCs w:val="20"/>
          <w:lang w:val="vi"/>
        </w:rPr>
        <w:t xml:space="preserve">, chúng tôi, với địa chỉ tại: </w:t>
      </w:r>
      <w:r w:rsidRPr="00335E3B">
        <w:rPr>
          <w:rStyle w:val="Strong"/>
          <w:rFonts w:ascii="Arial" w:eastAsiaTheme="majorEastAsia" w:hAnsi="Arial" w:cs="Arial"/>
          <w:sz w:val="20"/>
          <w:szCs w:val="20"/>
          <w:lang w:val="vi"/>
        </w:rPr>
        <w:t>[ghi rõ địa chỉ đầy đủ]</w:t>
      </w:r>
      <w:r w:rsidRPr="00335E3B">
        <w:rPr>
          <w:rFonts w:ascii="Arial" w:hAnsi="Arial" w:cs="Arial"/>
          <w:sz w:val="20"/>
          <w:szCs w:val="20"/>
          <w:lang w:val="vi"/>
        </w:rPr>
        <w:t>, xin trân trọng gửi đến WWF-Việt Nam Hồ sơ đề xuất của chúng tôi.</w:t>
      </w:r>
    </w:p>
    <w:p w14:paraId="44CF923E" w14:textId="77777777" w:rsidR="00335E3B" w:rsidRPr="00335E3B" w:rsidRDefault="00335E3B" w:rsidP="00335E3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Hồ sơ đề xuất này bao gồm đầy đủ </w:t>
      </w:r>
      <w:r w:rsidRPr="00335E3B">
        <w:rPr>
          <w:rStyle w:val="Strong"/>
          <w:rFonts w:ascii="Arial" w:eastAsiaTheme="majorEastAsia" w:hAnsi="Arial" w:cs="Arial"/>
          <w:sz w:val="20"/>
          <w:szCs w:val="20"/>
          <w:lang w:val="vi"/>
        </w:rPr>
        <w:t>Đề xuất Kỹ thuật</w:t>
      </w:r>
      <w:r w:rsidRPr="00335E3B">
        <w:rPr>
          <w:rFonts w:ascii="Arial" w:hAnsi="Arial" w:cs="Arial"/>
          <w:sz w:val="20"/>
          <w:szCs w:val="20"/>
          <w:lang w:val="vi"/>
        </w:rPr>
        <w:t xml:space="preserve"> và </w:t>
      </w:r>
      <w:r w:rsidRPr="00335E3B">
        <w:rPr>
          <w:rStyle w:val="Strong"/>
          <w:rFonts w:ascii="Arial" w:eastAsiaTheme="majorEastAsia" w:hAnsi="Arial" w:cs="Arial"/>
          <w:sz w:val="20"/>
          <w:szCs w:val="20"/>
          <w:lang w:val="vi"/>
        </w:rPr>
        <w:t>Đề xuất Tài chính</w:t>
      </w:r>
      <w:r w:rsidRPr="00335E3B">
        <w:rPr>
          <w:rFonts w:ascii="Arial" w:hAnsi="Arial" w:cs="Arial"/>
          <w:sz w:val="20"/>
          <w:szCs w:val="20"/>
          <w:lang w:val="vi"/>
        </w:rPr>
        <w:t xml:space="preserve"> theo yêu cầu của Hồ sơ mời.</w:t>
      </w:r>
    </w:p>
    <w:p w14:paraId="6A2A1B1B" w14:textId="77777777" w:rsidR="00335E3B" w:rsidRPr="00335E3B" w:rsidRDefault="00335E3B" w:rsidP="00335E3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Chúng tôi cam kết ràng buộc với Hồ sơ đề xuất này trong thời hạn </w:t>
      </w:r>
      <w:r w:rsidRPr="00335E3B">
        <w:rPr>
          <w:rStyle w:val="Strong"/>
          <w:rFonts w:ascii="Arial" w:eastAsiaTheme="majorEastAsia" w:hAnsi="Arial" w:cs="Arial"/>
          <w:sz w:val="20"/>
          <w:szCs w:val="20"/>
          <w:lang w:val="vi"/>
        </w:rPr>
        <w:t>90 ngày</w:t>
      </w:r>
      <w:r w:rsidRPr="00335E3B">
        <w:rPr>
          <w:rFonts w:ascii="Arial" w:hAnsi="Arial" w:cs="Arial"/>
          <w:sz w:val="20"/>
          <w:szCs w:val="20"/>
          <w:lang w:val="vi"/>
        </w:rPr>
        <w:t xml:space="preserve"> kể từ ngày hết hạn nộp hồ sơ như quy định trong Hồ sơ mời đề xuất và đồng ý rằng Hồ sơ này có thể được WWF-Việt Nam chấp thuận vào bất kỳ thời điểm nào trong khoảng thời gian nêu trên.</w:t>
      </w:r>
    </w:p>
    <w:p w14:paraId="6C5EB8B1" w14:textId="77777777" w:rsidR="00335E3B" w:rsidRPr="00335E3B" w:rsidRDefault="00335E3B" w:rsidP="00335E3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Chúng tôi xin xác nhận rằng:</w:t>
      </w:r>
    </w:p>
    <w:p w14:paraId="08E04EFF" w14:textId="77777777" w:rsidR="00335E3B" w:rsidRPr="00335E3B" w:rsidRDefault="00335E3B" w:rsidP="00335E3B">
      <w:pPr>
        <w:pStyle w:val="NormalWeb"/>
        <w:numPr>
          <w:ilvl w:val="0"/>
          <w:numId w:val="33"/>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Chúng tôi đã </w:t>
      </w:r>
      <w:r w:rsidRPr="00335E3B">
        <w:rPr>
          <w:rStyle w:val="Strong"/>
          <w:rFonts w:ascii="Arial" w:eastAsiaTheme="majorEastAsia" w:hAnsi="Arial" w:cs="Arial"/>
          <w:sz w:val="20"/>
          <w:szCs w:val="20"/>
          <w:lang w:val="vi"/>
        </w:rPr>
        <w:t>đọc, hiểu và đồng ý tuân thủ</w:t>
      </w:r>
      <w:r w:rsidRPr="00335E3B">
        <w:rPr>
          <w:rFonts w:ascii="Arial" w:hAnsi="Arial" w:cs="Arial"/>
          <w:sz w:val="20"/>
          <w:szCs w:val="20"/>
          <w:lang w:val="vi"/>
        </w:rPr>
        <w:t xml:space="preserve"> đầy đủ các điều khoản, điều kiện được quy định trong Hồ sơ mời đề xuất và các tài liệu đính kèm.</w:t>
      </w:r>
    </w:p>
    <w:p w14:paraId="50135DCB" w14:textId="77777777" w:rsidR="00335E3B" w:rsidRPr="00335E3B" w:rsidRDefault="00335E3B" w:rsidP="00335E3B">
      <w:pPr>
        <w:pStyle w:val="NormalWeb"/>
        <w:numPr>
          <w:ilvl w:val="0"/>
          <w:numId w:val="33"/>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Hồ sơ đề xuất này có tính </w:t>
      </w:r>
      <w:r w:rsidRPr="00335E3B">
        <w:rPr>
          <w:rStyle w:val="Strong"/>
          <w:rFonts w:ascii="Arial" w:eastAsiaTheme="majorEastAsia" w:hAnsi="Arial" w:cs="Arial"/>
          <w:sz w:val="20"/>
          <w:szCs w:val="20"/>
          <w:lang w:val="vi"/>
        </w:rPr>
        <w:t>ràng buộc</w:t>
      </w:r>
      <w:r w:rsidRPr="00335E3B">
        <w:rPr>
          <w:rFonts w:ascii="Arial" w:hAnsi="Arial" w:cs="Arial"/>
          <w:sz w:val="20"/>
          <w:szCs w:val="20"/>
          <w:lang w:val="vi"/>
        </w:rPr>
        <w:t xml:space="preserve"> đối với chúng tôi và chỉ được chỉnh sửa nếu phát sinh từ các nội dung trong quá trình đàm phán hợp đồng.</w:t>
      </w:r>
    </w:p>
    <w:p w14:paraId="12020226" w14:textId="77777777" w:rsidR="00335E3B" w:rsidRPr="00335E3B" w:rsidRDefault="00335E3B" w:rsidP="00335E3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Chúng tôi xin cam đoan rằng:</w:t>
      </w:r>
    </w:p>
    <w:p w14:paraId="721937A1" w14:textId="77777777" w:rsidR="00335E3B" w:rsidRPr="00335E3B" w:rsidRDefault="00335E3B" w:rsidP="00335E3B">
      <w:pPr>
        <w:pStyle w:val="NormalWeb"/>
        <w:numPr>
          <w:ilvl w:val="0"/>
          <w:numId w:val="34"/>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Tất cả thông tin và nội dung được trình bày trong hồ sơ này là </w:t>
      </w:r>
      <w:r w:rsidRPr="00335E3B">
        <w:rPr>
          <w:rStyle w:val="Strong"/>
          <w:rFonts w:ascii="Arial" w:eastAsiaTheme="majorEastAsia" w:hAnsi="Arial" w:cs="Arial"/>
          <w:sz w:val="20"/>
          <w:szCs w:val="20"/>
          <w:lang w:val="vi"/>
        </w:rPr>
        <w:t>trung thực và chính xác</w:t>
      </w:r>
      <w:r w:rsidRPr="00335E3B">
        <w:rPr>
          <w:rFonts w:ascii="Arial" w:hAnsi="Arial" w:cs="Arial"/>
          <w:sz w:val="20"/>
          <w:szCs w:val="20"/>
          <w:lang w:val="vi"/>
        </w:rPr>
        <w:t>. Mọi sai lệch, nếu bị phát hiện, có thể dẫn đến việc bị loại khỏi quy trình xét chọn.</w:t>
      </w:r>
    </w:p>
    <w:p w14:paraId="4C7814CC" w14:textId="77777777" w:rsidR="00335E3B" w:rsidRPr="00335E3B" w:rsidRDefault="00335E3B" w:rsidP="00335E3B">
      <w:pPr>
        <w:pStyle w:val="NormalWeb"/>
        <w:numPr>
          <w:ilvl w:val="0"/>
          <w:numId w:val="34"/>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Chúng tôi </w:t>
      </w:r>
      <w:r w:rsidRPr="00335E3B">
        <w:rPr>
          <w:rStyle w:val="Strong"/>
          <w:rFonts w:ascii="Arial" w:eastAsiaTheme="majorEastAsia" w:hAnsi="Arial" w:cs="Arial"/>
          <w:sz w:val="20"/>
          <w:szCs w:val="20"/>
          <w:lang w:val="vi"/>
        </w:rPr>
        <w:t>không nằm trong danh sách bị cấm tham gia đấu thầu</w:t>
      </w:r>
      <w:r w:rsidRPr="00335E3B">
        <w:rPr>
          <w:rFonts w:ascii="Arial" w:hAnsi="Arial" w:cs="Arial"/>
          <w:sz w:val="20"/>
          <w:szCs w:val="20"/>
          <w:lang w:val="vi"/>
        </w:rPr>
        <w:t xml:space="preserve"> hoặc các hoạt động mua sắm theo quy định hiện hành.</w:t>
      </w:r>
    </w:p>
    <w:p w14:paraId="35C2B2F2" w14:textId="77777777" w:rsidR="00335E3B" w:rsidRPr="00335E3B" w:rsidRDefault="00335E3B" w:rsidP="00335E3B">
      <w:pPr>
        <w:pStyle w:val="NormalWeb"/>
        <w:numPr>
          <w:ilvl w:val="0"/>
          <w:numId w:val="34"/>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Chúng tôi đã </w:t>
      </w:r>
      <w:r w:rsidRPr="00335E3B">
        <w:rPr>
          <w:rStyle w:val="Strong"/>
          <w:rFonts w:ascii="Arial" w:eastAsiaTheme="majorEastAsia" w:hAnsi="Arial" w:cs="Arial"/>
          <w:sz w:val="20"/>
          <w:szCs w:val="20"/>
          <w:lang w:val="vi"/>
        </w:rPr>
        <w:t>đọc và đồng ý</w:t>
      </w:r>
      <w:r w:rsidRPr="00335E3B">
        <w:rPr>
          <w:rFonts w:ascii="Arial" w:hAnsi="Arial" w:cs="Arial"/>
          <w:sz w:val="20"/>
          <w:szCs w:val="20"/>
          <w:lang w:val="vi"/>
        </w:rPr>
        <w:t xml:space="preserve"> với các </w:t>
      </w:r>
      <w:r w:rsidRPr="00335E3B">
        <w:rPr>
          <w:rStyle w:val="Strong"/>
          <w:rFonts w:ascii="Arial" w:eastAsiaTheme="majorEastAsia" w:hAnsi="Arial" w:cs="Arial"/>
          <w:sz w:val="20"/>
          <w:szCs w:val="20"/>
          <w:lang w:val="vi"/>
        </w:rPr>
        <w:t>Điều khoản và Điều kiện Chung của WWF (WWF General Terms and Conditions)</w:t>
      </w:r>
      <w:r w:rsidRPr="00335E3B">
        <w:rPr>
          <w:rFonts w:ascii="Arial" w:hAnsi="Arial" w:cs="Arial"/>
          <w:sz w:val="20"/>
          <w:szCs w:val="20"/>
          <w:lang w:val="vi"/>
        </w:rPr>
        <w:t xml:space="preserve"> được đính kèm Hồ sơ mời đề xuất.</w:t>
      </w:r>
    </w:p>
    <w:p w14:paraId="0957C9C8" w14:textId="77777777" w:rsidR="00335E3B" w:rsidRPr="00335E3B" w:rsidRDefault="00335E3B" w:rsidP="00335E3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Chúng tôi hiểu và đồng ý rằng WWF-Việt Nam có quyền:</w:t>
      </w:r>
    </w:p>
    <w:p w14:paraId="07E4A54C" w14:textId="77777777" w:rsidR="00335E3B" w:rsidRPr="00335E3B" w:rsidRDefault="00335E3B" w:rsidP="00335E3B">
      <w:pPr>
        <w:pStyle w:val="NormalWeb"/>
        <w:numPr>
          <w:ilvl w:val="0"/>
          <w:numId w:val="35"/>
        </w:numPr>
        <w:spacing w:before="0" w:beforeAutospacing="0" w:after="0" w:afterAutospacing="0"/>
        <w:rPr>
          <w:rFonts w:ascii="Arial" w:hAnsi="Arial" w:cs="Arial"/>
          <w:sz w:val="20"/>
          <w:szCs w:val="20"/>
          <w:lang w:val="vi"/>
        </w:rPr>
      </w:pPr>
      <w:r w:rsidRPr="00335E3B">
        <w:rPr>
          <w:rFonts w:ascii="Arial" w:hAnsi="Arial" w:cs="Arial"/>
          <w:sz w:val="20"/>
          <w:szCs w:val="20"/>
          <w:lang w:val="vi"/>
        </w:rPr>
        <w:t>Chấp thuận bất kỳ hồ sơ nào hoặc từ chối tất cả các hồ sơ đề xuất;</w:t>
      </w:r>
    </w:p>
    <w:p w14:paraId="69A60B74" w14:textId="77777777" w:rsidR="00335E3B" w:rsidRPr="00335E3B" w:rsidRDefault="00335E3B" w:rsidP="00335E3B">
      <w:pPr>
        <w:pStyle w:val="NormalWeb"/>
        <w:numPr>
          <w:ilvl w:val="0"/>
          <w:numId w:val="35"/>
        </w:numPr>
        <w:spacing w:before="0" w:beforeAutospacing="0" w:after="0" w:afterAutospacing="0"/>
        <w:rPr>
          <w:rFonts w:ascii="Arial" w:hAnsi="Arial" w:cs="Arial"/>
          <w:sz w:val="20"/>
          <w:szCs w:val="20"/>
          <w:lang w:val="vi"/>
        </w:rPr>
      </w:pPr>
      <w:r w:rsidRPr="00335E3B">
        <w:rPr>
          <w:rFonts w:ascii="Arial" w:hAnsi="Arial" w:cs="Arial"/>
          <w:sz w:val="20"/>
          <w:szCs w:val="20"/>
          <w:lang w:val="vi"/>
        </w:rPr>
        <w:t>Loại bỏ bất kỳ hồ sơ nào nếu có hành vi vận động hành lang dưới bất kỳ hình thức nào;</w:t>
      </w:r>
    </w:p>
    <w:p w14:paraId="22125FD9" w14:textId="77777777" w:rsidR="00335E3B" w:rsidRPr="00335E3B" w:rsidRDefault="00335E3B" w:rsidP="00335E3B">
      <w:pPr>
        <w:pStyle w:val="NormalWeb"/>
        <w:numPr>
          <w:ilvl w:val="0"/>
          <w:numId w:val="35"/>
        </w:numPr>
        <w:spacing w:before="0" w:beforeAutospacing="0" w:after="0" w:afterAutospacing="0"/>
        <w:rPr>
          <w:rFonts w:ascii="Arial" w:hAnsi="Arial" w:cs="Arial"/>
          <w:sz w:val="20"/>
          <w:szCs w:val="20"/>
          <w:lang w:val="vi"/>
        </w:rPr>
      </w:pPr>
      <w:r w:rsidRPr="00335E3B">
        <w:rPr>
          <w:rFonts w:ascii="Arial" w:hAnsi="Arial" w:cs="Arial"/>
          <w:sz w:val="20"/>
          <w:szCs w:val="20"/>
          <w:lang w:val="vi"/>
        </w:rPr>
        <w:t>Hủy bỏ quá trình mời thầu bất kỳ lúc nào mà không cần thông báo trước và không chịu bất kỳ trách nhiệm pháp lý nào phát sinh từ việc đó;</w:t>
      </w:r>
    </w:p>
    <w:p w14:paraId="35F3C13A" w14:textId="77777777" w:rsidR="00335E3B" w:rsidRPr="00335E3B" w:rsidRDefault="00335E3B" w:rsidP="00335E3B">
      <w:pPr>
        <w:pStyle w:val="NormalWeb"/>
        <w:numPr>
          <w:ilvl w:val="0"/>
          <w:numId w:val="35"/>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Không có nghĩa vụ phải trao hợp đồng cho nhà thầu có giá thấp nhất hoặc bất kỳ nhà thầu nào; quyết định của Hội đồng Mua sắm là </w:t>
      </w:r>
      <w:r w:rsidRPr="00335E3B">
        <w:rPr>
          <w:rStyle w:val="Strong"/>
          <w:rFonts w:ascii="Arial" w:eastAsiaTheme="majorEastAsia" w:hAnsi="Arial" w:cs="Arial"/>
          <w:sz w:val="20"/>
          <w:szCs w:val="20"/>
          <w:lang w:val="vi"/>
        </w:rPr>
        <w:t>quyết định cuối cùng</w:t>
      </w:r>
      <w:r w:rsidRPr="00335E3B">
        <w:rPr>
          <w:rFonts w:ascii="Arial" w:hAnsi="Arial" w:cs="Arial"/>
          <w:sz w:val="20"/>
          <w:szCs w:val="20"/>
          <w:lang w:val="vi"/>
        </w:rPr>
        <w:t>.</w:t>
      </w:r>
    </w:p>
    <w:p w14:paraId="6348AD27" w14:textId="77777777" w:rsidR="00335E3B" w:rsidRPr="00335E3B" w:rsidRDefault="00335E3B" w:rsidP="00335E3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Chúng tôi xin chân thành cảm ơn cơ hội được tham gia và mong muốn được hợp tác cùng WWF-Việt Nam trong dự án quan trọng này.</w:t>
      </w:r>
    </w:p>
    <w:p w14:paraId="76279E43" w14:textId="77777777" w:rsidR="00335E3B" w:rsidRPr="00335E3B" w:rsidRDefault="00335E3B" w:rsidP="00335E3B">
      <w:pPr>
        <w:pStyle w:val="NormalWeb"/>
        <w:spacing w:before="0" w:beforeAutospacing="0" w:after="0" w:afterAutospacing="0"/>
        <w:rPr>
          <w:rFonts w:ascii="Arial" w:hAnsi="Arial" w:cs="Arial"/>
          <w:sz w:val="20"/>
          <w:szCs w:val="20"/>
        </w:rPr>
      </w:pPr>
      <w:r w:rsidRPr="00335E3B">
        <w:rPr>
          <w:rFonts w:ascii="Arial" w:hAnsi="Arial" w:cs="Arial"/>
          <w:sz w:val="20"/>
          <w:szCs w:val="20"/>
        </w:rPr>
        <w:t>Trân trọng,</w:t>
      </w:r>
    </w:p>
    <w:p w14:paraId="68EF5C29" w14:textId="77777777" w:rsidR="00335E3B" w:rsidRPr="00335E3B" w:rsidRDefault="00335E3B" w:rsidP="00335E3B">
      <w:pPr>
        <w:pStyle w:val="NormalWeb"/>
        <w:spacing w:before="0" w:beforeAutospacing="0" w:after="0" w:afterAutospacing="0"/>
        <w:rPr>
          <w:rFonts w:ascii="Arial" w:hAnsi="Arial" w:cs="Arial"/>
          <w:sz w:val="20"/>
          <w:szCs w:val="20"/>
        </w:rPr>
      </w:pPr>
    </w:p>
    <w:p w14:paraId="41AF796B" w14:textId="77777777" w:rsidR="00335E3B" w:rsidRPr="00335E3B" w:rsidRDefault="00335E3B" w:rsidP="00335E3B">
      <w:pPr>
        <w:pStyle w:val="NormalWeb"/>
        <w:spacing w:before="0" w:beforeAutospacing="0" w:after="0" w:afterAutospacing="0"/>
        <w:rPr>
          <w:rFonts w:ascii="Arial" w:hAnsi="Arial" w:cs="Arial"/>
          <w:sz w:val="20"/>
          <w:szCs w:val="20"/>
        </w:rPr>
      </w:pPr>
    </w:p>
    <w:tbl>
      <w:tblPr>
        <w:tblW w:w="8856" w:type="dxa"/>
        <w:tblLayout w:type="fixed"/>
        <w:tblLook w:val="0400" w:firstRow="0" w:lastRow="0" w:firstColumn="0" w:lastColumn="0" w:noHBand="0" w:noVBand="1"/>
      </w:tblPr>
      <w:tblGrid>
        <w:gridCol w:w="4428"/>
        <w:gridCol w:w="4428"/>
      </w:tblGrid>
      <w:tr w:rsidR="00335E3B" w:rsidRPr="00335E3B" w14:paraId="1C3F32C0" w14:textId="77777777" w:rsidTr="002272D5">
        <w:tc>
          <w:tcPr>
            <w:tcW w:w="4428" w:type="dxa"/>
            <w:tcMar>
              <w:top w:w="0" w:type="dxa"/>
              <w:left w:w="108" w:type="dxa"/>
              <w:bottom w:w="0" w:type="dxa"/>
              <w:right w:w="108" w:type="dxa"/>
            </w:tcMar>
          </w:tcPr>
          <w:p w14:paraId="03D1E6A0" w14:textId="77777777" w:rsidR="00335E3B" w:rsidRPr="00335E3B" w:rsidRDefault="00335E3B" w:rsidP="002272D5">
            <w:pPr>
              <w:spacing w:before="120" w:after="120"/>
              <w:jc w:val="both"/>
              <w:rPr>
                <w:rFonts w:ascii="Arial" w:eastAsia="Arial" w:hAnsi="Arial" w:cs="Arial"/>
                <w:sz w:val="20"/>
                <w:szCs w:val="20"/>
              </w:rPr>
            </w:pPr>
          </w:p>
        </w:tc>
        <w:tc>
          <w:tcPr>
            <w:tcW w:w="4428" w:type="dxa"/>
            <w:tcMar>
              <w:top w:w="0" w:type="dxa"/>
              <w:left w:w="108" w:type="dxa"/>
              <w:bottom w:w="0" w:type="dxa"/>
              <w:right w:w="108" w:type="dxa"/>
            </w:tcMar>
          </w:tcPr>
          <w:p w14:paraId="795E9903" w14:textId="7D306E7F" w:rsidR="00335E3B" w:rsidRPr="00A47461" w:rsidRDefault="00335E3B" w:rsidP="002272D5">
            <w:pPr>
              <w:spacing w:before="120" w:after="120"/>
              <w:jc w:val="center"/>
              <w:rPr>
                <w:rFonts w:ascii="Arial" w:eastAsia="Arial" w:hAnsi="Arial" w:cs="Arial"/>
                <w:b/>
                <w:sz w:val="20"/>
                <w:szCs w:val="20"/>
              </w:rPr>
            </w:pPr>
            <w:r w:rsidRPr="00A47461">
              <w:rPr>
                <w:rFonts w:ascii="Arial" w:eastAsia="Arial" w:hAnsi="Arial" w:cs="Arial"/>
                <w:b/>
                <w:sz w:val="20"/>
                <w:szCs w:val="20"/>
              </w:rPr>
              <w:t xml:space="preserve">Người </w:t>
            </w:r>
            <w:r w:rsidRPr="00335E3B">
              <w:rPr>
                <w:rFonts w:ascii="Arial" w:eastAsia="Arial" w:hAnsi="Arial" w:cs="Arial"/>
                <w:b/>
                <w:sz w:val="20"/>
                <w:szCs w:val="20"/>
              </w:rPr>
              <w:t>Đại diện</w:t>
            </w:r>
          </w:p>
          <w:p w14:paraId="3D20FA81" w14:textId="77777777" w:rsidR="00335E3B" w:rsidRPr="00335E3B" w:rsidRDefault="00335E3B" w:rsidP="002272D5">
            <w:pPr>
              <w:spacing w:before="120" w:after="120"/>
              <w:jc w:val="center"/>
              <w:rPr>
                <w:rFonts w:ascii="Arial" w:eastAsia="Arial" w:hAnsi="Arial" w:cs="Arial"/>
                <w:b/>
                <w:sz w:val="20"/>
                <w:szCs w:val="20"/>
              </w:rPr>
            </w:pPr>
          </w:p>
          <w:p w14:paraId="35370ECA" w14:textId="77777777" w:rsidR="00335E3B" w:rsidRPr="00335E3B" w:rsidRDefault="00335E3B" w:rsidP="002272D5">
            <w:pPr>
              <w:spacing w:before="120" w:after="120"/>
              <w:jc w:val="center"/>
              <w:rPr>
                <w:rFonts w:ascii="Arial" w:eastAsia="Arial" w:hAnsi="Arial" w:cs="Arial"/>
                <w:b/>
                <w:sz w:val="20"/>
                <w:szCs w:val="20"/>
              </w:rPr>
            </w:pPr>
            <w:r w:rsidRPr="00335E3B">
              <w:rPr>
                <w:rFonts w:ascii="Arial" w:eastAsia="Arial" w:hAnsi="Arial" w:cs="Arial"/>
                <w:b/>
                <w:sz w:val="20"/>
                <w:szCs w:val="20"/>
              </w:rPr>
              <w:t>[Ký tên, đóng dấu nếu có]</w:t>
            </w:r>
          </w:p>
        </w:tc>
      </w:tr>
      <w:bookmarkEnd w:id="6"/>
    </w:tbl>
    <w:p w14:paraId="704CC807" w14:textId="53614164" w:rsidR="00715D31" w:rsidRPr="00A47461" w:rsidRDefault="00715D31" w:rsidP="00111D67">
      <w:pPr>
        <w:suppressAutoHyphens/>
        <w:rPr>
          <w:rFonts w:ascii="Arial" w:eastAsia="Arial" w:hAnsi="Arial" w:cs="Arial"/>
          <w:i/>
          <w:iCs/>
          <w:sz w:val="20"/>
          <w:szCs w:val="20"/>
        </w:rPr>
      </w:pPr>
    </w:p>
    <w:sectPr w:rsidR="00715D31" w:rsidRPr="00A47461" w:rsidSect="00715D3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2F3F" w14:textId="77777777" w:rsidR="004D14FF" w:rsidRDefault="004D14FF" w:rsidP="00111D67">
      <w:pPr>
        <w:spacing w:after="0" w:line="240" w:lineRule="auto"/>
      </w:pPr>
      <w:r>
        <w:separator/>
      </w:r>
    </w:p>
  </w:endnote>
  <w:endnote w:type="continuationSeparator" w:id="0">
    <w:p w14:paraId="642EA0B5" w14:textId="77777777" w:rsidR="004D14FF" w:rsidRDefault="004D14FF" w:rsidP="001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times new roman">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 New Roman,Arial,Times New">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4208" w14:textId="77777777" w:rsidR="004D14FF" w:rsidRDefault="004D14FF" w:rsidP="00111D67">
      <w:pPr>
        <w:spacing w:after="0" w:line="240" w:lineRule="auto"/>
      </w:pPr>
      <w:r>
        <w:separator/>
      </w:r>
    </w:p>
  </w:footnote>
  <w:footnote w:type="continuationSeparator" w:id="0">
    <w:p w14:paraId="571B62F0" w14:textId="77777777" w:rsidR="004D14FF" w:rsidRDefault="004D14FF" w:rsidP="0011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676" w14:textId="0DB50942" w:rsidR="00111D67" w:rsidRPr="00A30FF7" w:rsidRDefault="00111D67" w:rsidP="00A30FF7">
    <w:pPr>
      <w:tabs>
        <w:tab w:val="left" w:pos="3270"/>
        <w:tab w:val="center" w:pos="4320"/>
        <w:tab w:val="center" w:pos="4498"/>
        <w:tab w:val="right" w:pos="8640"/>
      </w:tabs>
      <w:overflowPunct w:val="0"/>
      <w:autoSpaceDE w:val="0"/>
      <w:autoSpaceDN w:val="0"/>
      <w:adjustRightInd w:val="0"/>
      <w:textAlignment w:val="baseline"/>
      <w:rPr>
        <w:noProof/>
        <w:color w:val="3333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E29"/>
    <w:multiLevelType w:val="hybridMultilevel"/>
    <w:tmpl w:val="8C5896B2"/>
    <w:lvl w:ilvl="0" w:tplc="8892A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6CC7"/>
    <w:multiLevelType w:val="multilevel"/>
    <w:tmpl w:val="B8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9584B"/>
    <w:multiLevelType w:val="hybridMultilevel"/>
    <w:tmpl w:val="F2FA268E"/>
    <w:lvl w:ilvl="0" w:tplc="84540F4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334CF4"/>
    <w:multiLevelType w:val="hybridMultilevel"/>
    <w:tmpl w:val="C5BC531A"/>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17AB1"/>
    <w:multiLevelType w:val="hybridMultilevel"/>
    <w:tmpl w:val="B55058EE"/>
    <w:lvl w:ilvl="0" w:tplc="D9AC4F2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24790"/>
    <w:multiLevelType w:val="multilevel"/>
    <w:tmpl w:val="2098D0DE"/>
    <w:lvl w:ilvl="0">
      <w:start w:val="1"/>
      <w:numFmt w:val="bullet"/>
      <w:lvlText w:val="-"/>
      <w:lvlJc w:val="left"/>
      <w:pPr>
        <w:ind w:left="810" w:hanging="360"/>
      </w:pPr>
      <w:rPr>
        <w:rFonts w:ascii="Arial" w:eastAsia="Arial" w:hAnsi="Arial" w:cs="Arial"/>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9" w15:restartNumberingAfterBreak="0">
    <w:nsid w:val="220C671C"/>
    <w:multiLevelType w:val="hybridMultilevel"/>
    <w:tmpl w:val="EDFA1756"/>
    <w:lvl w:ilvl="0" w:tplc="7AE06AC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E0150"/>
    <w:multiLevelType w:val="hybridMultilevel"/>
    <w:tmpl w:val="410E2A92"/>
    <w:lvl w:ilvl="0" w:tplc="E640EC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562D1"/>
    <w:multiLevelType w:val="hybridMultilevel"/>
    <w:tmpl w:val="4CDAB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B63DAC"/>
    <w:multiLevelType w:val="hybridMultilevel"/>
    <w:tmpl w:val="F7EC9BC4"/>
    <w:lvl w:ilvl="0" w:tplc="04090005">
      <w:start w:val="1"/>
      <w:numFmt w:val="bullet"/>
      <w:lvlText w:val=""/>
      <w:lvlJc w:val="left"/>
      <w:pPr>
        <w:ind w:left="806" w:hanging="360"/>
      </w:pPr>
      <w:rPr>
        <w:rFonts w:ascii="Wingdings" w:hAnsi="Wingdings" w:hint="default"/>
      </w:rPr>
    </w:lvl>
    <w:lvl w:ilvl="1" w:tplc="FFFFFFFF" w:tentative="1">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4" w15:restartNumberingAfterBreak="0">
    <w:nsid w:val="35E54431"/>
    <w:multiLevelType w:val="hybridMultilevel"/>
    <w:tmpl w:val="F1EED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64690"/>
    <w:multiLevelType w:val="multilevel"/>
    <w:tmpl w:val="6768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4C5D8E"/>
    <w:multiLevelType w:val="multilevel"/>
    <w:tmpl w:val="A1F01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A45283"/>
    <w:multiLevelType w:val="hybridMultilevel"/>
    <w:tmpl w:val="6B728010"/>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F0565F"/>
    <w:multiLevelType w:val="hybridMultilevel"/>
    <w:tmpl w:val="825CA362"/>
    <w:lvl w:ilvl="0" w:tplc="4FACFABC">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4204A4"/>
    <w:multiLevelType w:val="hybridMultilevel"/>
    <w:tmpl w:val="6B28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83F47"/>
    <w:multiLevelType w:val="hybridMultilevel"/>
    <w:tmpl w:val="7CB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8445E"/>
    <w:multiLevelType w:val="multilevel"/>
    <w:tmpl w:val="34CCD496"/>
    <w:lvl w:ilvl="0">
      <w:start w:val="1"/>
      <w:numFmt w:val="bullet"/>
      <w:lvlText w:val=""/>
      <w:lvlJc w:val="left"/>
      <w:pPr>
        <w:ind w:left="806" w:hanging="360"/>
      </w:pPr>
      <w:rPr>
        <w:rFonts w:ascii="Wingdings" w:hAnsi="Wingdings" w:hint="default"/>
        <w:u w:val="none"/>
      </w:rPr>
    </w:lvl>
    <w:lvl w:ilvl="1">
      <w:start w:val="1"/>
      <w:numFmt w:val="bullet"/>
      <w:lvlText w:val="-"/>
      <w:lvlJc w:val="left"/>
      <w:pPr>
        <w:ind w:left="1526" w:hanging="360"/>
      </w:pPr>
      <w:rPr>
        <w:u w:val="none"/>
      </w:rPr>
    </w:lvl>
    <w:lvl w:ilvl="2">
      <w:start w:val="1"/>
      <w:numFmt w:val="bullet"/>
      <w:lvlText w:val="-"/>
      <w:lvlJc w:val="left"/>
      <w:pPr>
        <w:ind w:left="2246" w:hanging="360"/>
      </w:pPr>
      <w:rPr>
        <w:u w:val="none"/>
      </w:rPr>
    </w:lvl>
    <w:lvl w:ilvl="3">
      <w:start w:val="1"/>
      <w:numFmt w:val="bullet"/>
      <w:lvlText w:val="-"/>
      <w:lvlJc w:val="left"/>
      <w:pPr>
        <w:ind w:left="2966" w:hanging="360"/>
      </w:pPr>
      <w:rPr>
        <w:u w:val="none"/>
      </w:rPr>
    </w:lvl>
    <w:lvl w:ilvl="4">
      <w:start w:val="1"/>
      <w:numFmt w:val="bullet"/>
      <w:lvlText w:val="-"/>
      <w:lvlJc w:val="left"/>
      <w:pPr>
        <w:ind w:left="3686" w:hanging="360"/>
      </w:pPr>
      <w:rPr>
        <w:u w:val="none"/>
      </w:rPr>
    </w:lvl>
    <w:lvl w:ilvl="5">
      <w:start w:val="1"/>
      <w:numFmt w:val="bullet"/>
      <w:lvlText w:val="-"/>
      <w:lvlJc w:val="left"/>
      <w:pPr>
        <w:ind w:left="4406" w:hanging="360"/>
      </w:pPr>
      <w:rPr>
        <w:u w:val="none"/>
      </w:rPr>
    </w:lvl>
    <w:lvl w:ilvl="6">
      <w:start w:val="1"/>
      <w:numFmt w:val="bullet"/>
      <w:lvlText w:val="-"/>
      <w:lvlJc w:val="left"/>
      <w:pPr>
        <w:ind w:left="5126" w:hanging="360"/>
      </w:pPr>
      <w:rPr>
        <w:u w:val="none"/>
      </w:rPr>
    </w:lvl>
    <w:lvl w:ilvl="7">
      <w:start w:val="1"/>
      <w:numFmt w:val="bullet"/>
      <w:lvlText w:val="-"/>
      <w:lvlJc w:val="left"/>
      <w:pPr>
        <w:ind w:left="5846" w:hanging="360"/>
      </w:pPr>
      <w:rPr>
        <w:u w:val="none"/>
      </w:rPr>
    </w:lvl>
    <w:lvl w:ilvl="8">
      <w:start w:val="1"/>
      <w:numFmt w:val="bullet"/>
      <w:lvlText w:val="-"/>
      <w:lvlJc w:val="left"/>
      <w:pPr>
        <w:ind w:left="6566" w:hanging="360"/>
      </w:pPr>
      <w:rPr>
        <w:u w:val="none"/>
      </w:rPr>
    </w:lvl>
  </w:abstractNum>
  <w:abstractNum w:abstractNumId="25" w15:restartNumberingAfterBreak="0">
    <w:nsid w:val="605575AC"/>
    <w:multiLevelType w:val="hybridMultilevel"/>
    <w:tmpl w:val="2F6A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151D2"/>
    <w:multiLevelType w:val="hybridMultilevel"/>
    <w:tmpl w:val="EF788D74"/>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658CC"/>
    <w:multiLevelType w:val="hybridMultilevel"/>
    <w:tmpl w:val="A69AF594"/>
    <w:lvl w:ilvl="0" w:tplc="84540F46">
      <w:start w:val="1"/>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6944"/>
    <w:multiLevelType w:val="multilevel"/>
    <w:tmpl w:val="60669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3B2092"/>
    <w:multiLevelType w:val="multilevel"/>
    <w:tmpl w:val="54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2" w15:restartNumberingAfterBreak="0">
    <w:nsid w:val="73415DE1"/>
    <w:multiLevelType w:val="multilevel"/>
    <w:tmpl w:val="8F5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E3427"/>
    <w:multiLevelType w:val="hybridMultilevel"/>
    <w:tmpl w:val="FE440532"/>
    <w:lvl w:ilvl="0" w:tplc="C6D675EE">
      <w:numFmt w:val="bullet"/>
      <w:lvlText w:val="-"/>
      <w:lvlJc w:val="left"/>
      <w:pPr>
        <w:ind w:left="1080" w:hanging="360"/>
      </w:pPr>
      <w:rPr>
        <w:rFonts w:ascii="VNtimes new roman" w:eastAsia="Times New Roman" w:hAnsi="VN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15074A"/>
    <w:multiLevelType w:val="hybridMultilevel"/>
    <w:tmpl w:val="CD40C074"/>
    <w:lvl w:ilvl="0" w:tplc="2F703A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D2099"/>
    <w:multiLevelType w:val="hybridMultilevel"/>
    <w:tmpl w:val="2A8C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179189">
    <w:abstractNumId w:val="5"/>
  </w:num>
  <w:num w:numId="2" w16cid:durableId="1931041971">
    <w:abstractNumId w:val="0"/>
  </w:num>
  <w:num w:numId="3" w16cid:durableId="779908582">
    <w:abstractNumId w:val="11"/>
  </w:num>
  <w:num w:numId="4" w16cid:durableId="1254625636">
    <w:abstractNumId w:val="4"/>
  </w:num>
  <w:num w:numId="5" w16cid:durableId="1826970751">
    <w:abstractNumId w:val="21"/>
  </w:num>
  <w:num w:numId="6" w16cid:durableId="495926737">
    <w:abstractNumId w:val="19"/>
  </w:num>
  <w:num w:numId="7" w16cid:durableId="1211305602">
    <w:abstractNumId w:val="1"/>
  </w:num>
  <w:num w:numId="8" w16cid:durableId="1372682404">
    <w:abstractNumId w:val="27"/>
  </w:num>
  <w:num w:numId="9" w16cid:durableId="1421833746">
    <w:abstractNumId w:val="10"/>
  </w:num>
  <w:num w:numId="10" w16cid:durableId="46495643">
    <w:abstractNumId w:val="8"/>
  </w:num>
  <w:num w:numId="11" w16cid:durableId="983124366">
    <w:abstractNumId w:val="3"/>
  </w:num>
  <w:num w:numId="12" w16cid:durableId="1438721894">
    <w:abstractNumId w:val="15"/>
  </w:num>
  <w:num w:numId="13" w16cid:durableId="570193204">
    <w:abstractNumId w:val="28"/>
  </w:num>
  <w:num w:numId="14" w16cid:durableId="425198424">
    <w:abstractNumId w:val="31"/>
  </w:num>
  <w:num w:numId="15" w16cid:durableId="1469862802">
    <w:abstractNumId w:val="20"/>
  </w:num>
  <w:num w:numId="16" w16cid:durableId="1737315305">
    <w:abstractNumId w:val="23"/>
  </w:num>
  <w:num w:numId="17" w16cid:durableId="1124540732">
    <w:abstractNumId w:val="26"/>
  </w:num>
  <w:num w:numId="18" w16cid:durableId="1341540727">
    <w:abstractNumId w:val="6"/>
  </w:num>
  <w:num w:numId="19" w16cid:durableId="2094425934">
    <w:abstractNumId w:val="33"/>
  </w:num>
  <w:num w:numId="20" w16cid:durableId="85082316">
    <w:abstractNumId w:val="34"/>
  </w:num>
  <w:num w:numId="21" w16cid:durableId="249244359">
    <w:abstractNumId w:val="18"/>
  </w:num>
  <w:num w:numId="22" w16cid:durableId="1544368200">
    <w:abstractNumId w:val="35"/>
  </w:num>
  <w:num w:numId="23" w16cid:durableId="460653288">
    <w:abstractNumId w:val="17"/>
  </w:num>
  <w:num w:numId="24" w16cid:durableId="1322461189">
    <w:abstractNumId w:val="16"/>
  </w:num>
  <w:num w:numId="25" w16cid:durableId="109662989">
    <w:abstractNumId w:val="25"/>
  </w:num>
  <w:num w:numId="26" w16cid:durableId="163672782">
    <w:abstractNumId w:val="29"/>
  </w:num>
  <w:num w:numId="27" w16cid:durableId="401147134">
    <w:abstractNumId w:val="9"/>
  </w:num>
  <w:num w:numId="28" w16cid:durableId="1312053670">
    <w:abstractNumId w:val="7"/>
  </w:num>
  <w:num w:numId="29" w16cid:durableId="1037007471">
    <w:abstractNumId w:val="22"/>
  </w:num>
  <w:num w:numId="30" w16cid:durableId="1465270015">
    <w:abstractNumId w:val="14"/>
  </w:num>
  <w:num w:numId="31" w16cid:durableId="328292155">
    <w:abstractNumId w:val="12"/>
  </w:num>
  <w:num w:numId="32" w16cid:durableId="675888078">
    <w:abstractNumId w:val="13"/>
  </w:num>
  <w:num w:numId="33" w16cid:durableId="1965114401">
    <w:abstractNumId w:val="30"/>
  </w:num>
  <w:num w:numId="34" w16cid:durableId="723329616">
    <w:abstractNumId w:val="32"/>
  </w:num>
  <w:num w:numId="35" w16cid:durableId="1921909470">
    <w:abstractNumId w:val="2"/>
  </w:num>
  <w:num w:numId="36" w16cid:durableId="801512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0375A"/>
    <w:rsid w:val="00010DC0"/>
    <w:rsid w:val="00030D28"/>
    <w:rsid w:val="00067E2B"/>
    <w:rsid w:val="00077218"/>
    <w:rsid w:val="00107471"/>
    <w:rsid w:val="00111D67"/>
    <w:rsid w:val="0012388A"/>
    <w:rsid w:val="00144365"/>
    <w:rsid w:val="00153B94"/>
    <w:rsid w:val="00154EC2"/>
    <w:rsid w:val="00210B77"/>
    <w:rsid w:val="00216F3E"/>
    <w:rsid w:val="0021729E"/>
    <w:rsid w:val="00231B3C"/>
    <w:rsid w:val="00232958"/>
    <w:rsid w:val="002A7F1F"/>
    <w:rsid w:val="002B0165"/>
    <w:rsid w:val="002B337E"/>
    <w:rsid w:val="00311D9B"/>
    <w:rsid w:val="00327C0D"/>
    <w:rsid w:val="00335E3B"/>
    <w:rsid w:val="00345249"/>
    <w:rsid w:val="003616F0"/>
    <w:rsid w:val="00382322"/>
    <w:rsid w:val="003B59FC"/>
    <w:rsid w:val="00443E0C"/>
    <w:rsid w:val="00490ABB"/>
    <w:rsid w:val="004D14FF"/>
    <w:rsid w:val="005005CA"/>
    <w:rsid w:val="00501269"/>
    <w:rsid w:val="00506AE2"/>
    <w:rsid w:val="00510A6B"/>
    <w:rsid w:val="00533AEE"/>
    <w:rsid w:val="005366CF"/>
    <w:rsid w:val="0054490F"/>
    <w:rsid w:val="005A33A2"/>
    <w:rsid w:val="005E36BA"/>
    <w:rsid w:val="0064553D"/>
    <w:rsid w:val="00651444"/>
    <w:rsid w:val="006600F4"/>
    <w:rsid w:val="006730BC"/>
    <w:rsid w:val="0068550B"/>
    <w:rsid w:val="006D6381"/>
    <w:rsid w:val="00715D31"/>
    <w:rsid w:val="00736730"/>
    <w:rsid w:val="00755065"/>
    <w:rsid w:val="007864A8"/>
    <w:rsid w:val="007E071D"/>
    <w:rsid w:val="008022A4"/>
    <w:rsid w:val="0082164E"/>
    <w:rsid w:val="00854F85"/>
    <w:rsid w:val="00874C0F"/>
    <w:rsid w:val="009031CD"/>
    <w:rsid w:val="009134EC"/>
    <w:rsid w:val="009B77E5"/>
    <w:rsid w:val="00A11729"/>
    <w:rsid w:val="00A21645"/>
    <w:rsid w:val="00A336A6"/>
    <w:rsid w:val="00A47461"/>
    <w:rsid w:val="00A640A3"/>
    <w:rsid w:val="00AB0C9E"/>
    <w:rsid w:val="00AE29A9"/>
    <w:rsid w:val="00B624BB"/>
    <w:rsid w:val="00B811B9"/>
    <w:rsid w:val="00B95378"/>
    <w:rsid w:val="00BA09C5"/>
    <w:rsid w:val="00BE0916"/>
    <w:rsid w:val="00C10C30"/>
    <w:rsid w:val="00C55269"/>
    <w:rsid w:val="00C750B0"/>
    <w:rsid w:val="00C9409C"/>
    <w:rsid w:val="00CB7FF9"/>
    <w:rsid w:val="00D319ED"/>
    <w:rsid w:val="00D4233D"/>
    <w:rsid w:val="00D43EBC"/>
    <w:rsid w:val="00D62F5D"/>
    <w:rsid w:val="00D95710"/>
    <w:rsid w:val="00DC3762"/>
    <w:rsid w:val="00DC5BC9"/>
    <w:rsid w:val="00DD24D5"/>
    <w:rsid w:val="00DF78A2"/>
    <w:rsid w:val="00E24A39"/>
    <w:rsid w:val="00E509FC"/>
    <w:rsid w:val="00E52BBD"/>
    <w:rsid w:val="00E83AE8"/>
    <w:rsid w:val="00F10C65"/>
    <w:rsid w:val="00F37EC9"/>
    <w:rsid w:val="00FA2C25"/>
    <w:rsid w:val="00FB17B3"/>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50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 w:type="paragraph" w:styleId="Header">
    <w:name w:val="header"/>
    <w:basedOn w:val="Normal"/>
    <w:link w:val="HeaderChar"/>
    <w:uiPriority w:val="99"/>
    <w:rsid w:val="00111D67"/>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uiPriority w:val="99"/>
    <w:rsid w:val="00111D67"/>
    <w:rPr>
      <w:rFonts w:ascii="Times New Roman" w:eastAsia="Times New Roman" w:hAnsi="Times New Roman" w:cs="Times New Roman"/>
      <w:kern w:val="0"/>
      <w:szCs w:val="20"/>
      <w:lang w:val="en-GB"/>
      <w14:ligatures w14:val="none"/>
    </w:rPr>
  </w:style>
  <w:style w:type="character" w:styleId="Strong">
    <w:name w:val="Strong"/>
    <w:uiPriority w:val="22"/>
    <w:qFormat/>
    <w:rsid w:val="00111D67"/>
    <w:rPr>
      <w:b/>
      <w:bC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11D67"/>
    <w:rPr>
      <w:rFonts w:ascii="Calibri" w:eastAsia="Calibri" w:hAnsi="Calibri" w:cs="Times New Roman"/>
      <w:kern w:val="0"/>
      <w:sz w:val="22"/>
      <w:szCs w:val="22"/>
      <w14:ligatures w14:val="none"/>
    </w:rPr>
  </w:style>
  <w:style w:type="table" w:styleId="TableGrid">
    <w:name w:val="Table Grid"/>
    <w:basedOn w:val="TableNormal"/>
    <w:uiPriority w:val="39"/>
    <w:rsid w:val="00111D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7"/>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715D31"/>
    <w:pPr>
      <w:widowControl w:val="0"/>
      <w:autoSpaceDE w:val="0"/>
      <w:autoSpaceDN w:val="0"/>
      <w:spacing w:after="0" w:line="240" w:lineRule="auto"/>
    </w:pPr>
    <w:rPr>
      <w:rFonts w:cs="Calibri"/>
    </w:rPr>
  </w:style>
  <w:style w:type="character" w:styleId="FollowedHyperlink">
    <w:name w:val="FollowedHyperlink"/>
    <w:basedOn w:val="DefaultParagraphFont"/>
    <w:uiPriority w:val="99"/>
    <w:semiHidden/>
    <w:unhideWhenUsed/>
    <w:rsid w:val="00311D9B"/>
    <w:rPr>
      <w:color w:val="96607D" w:themeColor="followedHyperlink"/>
      <w:u w:val="single"/>
    </w:rPr>
  </w:style>
  <w:style w:type="paragraph" w:customStyle="1" w:styleId="default">
    <w:name w:val="default"/>
    <w:basedOn w:val="Normal"/>
    <w:rsid w:val="00FB17B3"/>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aliases w:val=" Char Char Char,Normal (Web) Char,Char Char Char"/>
    <w:basedOn w:val="Normal"/>
    <w:uiPriority w:val="99"/>
    <w:unhideWhenUsed/>
    <w:qFormat/>
    <w:rsid w:val="00327C0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01">
    <w:name w:val="fontstyle01"/>
    <w:basedOn w:val="DefaultParagraphFont"/>
    <w:rsid w:val="00327C0D"/>
    <w:rPr>
      <w:rFonts w:ascii="TimesNewRomanPSMT" w:hAnsi="TimesNewRomanPSMT" w:hint="default"/>
      <w:b w:val="0"/>
      <w:bCs w:val="0"/>
      <w:i w:val="0"/>
      <w:iCs w:val="0"/>
      <w:color w:val="000000"/>
      <w:sz w:val="28"/>
      <w:szCs w:val="28"/>
    </w:rPr>
  </w:style>
  <w:style w:type="character" w:styleId="Emphasis">
    <w:name w:val="Emphasis"/>
    <w:basedOn w:val="DefaultParagraphFont"/>
    <w:uiPriority w:val="20"/>
    <w:qFormat/>
    <w:rsid w:val="00AB0C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huong.tranthi@wwf.org.vn" TargetMode="External"/><Relationship Id="rId18" Type="http://schemas.openxmlformats.org/officeDocument/2006/relationships/hyperlink" Target="mailto:lan.huynhthi@wwf.org.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etnam.panda.org/" TargetMode="External"/><Relationship Id="rId17" Type="http://schemas.openxmlformats.org/officeDocument/2006/relationships/hyperlink" Target="mailto:phuong.tranthi@wwf.org.vn"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nam.panda.org/" TargetMode="External"/><Relationship Id="rId5" Type="http://schemas.openxmlformats.org/officeDocument/2006/relationships/webSettings" Target="webSettings.xml"/><Relationship Id="rId15" Type="http://schemas.openxmlformats.org/officeDocument/2006/relationships/hyperlink" Target="http://vietnam.panda.org/" TargetMode="External"/><Relationship Id="rId10" Type="http://schemas.openxmlformats.org/officeDocument/2006/relationships/hyperlink" Target="http://www.vietnam.pand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etnam.panda.org" TargetMode="External"/><Relationship Id="rId14" Type="http://schemas.openxmlformats.org/officeDocument/2006/relationships/hyperlink" Target="mailto:lan.huynhthi@wwf.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9C64-C6CD-4AEE-882F-58D41D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Bui Thi Kim Ngan</cp:lastModifiedBy>
  <cp:revision>2</cp:revision>
  <dcterms:created xsi:type="dcterms:W3CDTF">2025-10-15T05:14:00Z</dcterms:created>
  <dcterms:modified xsi:type="dcterms:W3CDTF">2025-10-15T05:14:00Z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5c0dcebc-7ad7-498e-bacb-5b2cc2c4305d</vt:lpwstr>
  </property>
</Properties>
</file>