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9" w:type="dxa"/>
        <w:tblInd w:w="-464" w:type="dxa"/>
        <w:tblLayout w:type="fixed"/>
        <w:tblLook w:val="0000" w:firstRow="0" w:lastRow="0" w:firstColumn="0" w:lastColumn="0" w:noHBand="0" w:noVBand="0"/>
      </w:tblPr>
      <w:tblGrid>
        <w:gridCol w:w="4678"/>
        <w:gridCol w:w="856"/>
        <w:gridCol w:w="4285"/>
      </w:tblGrid>
      <w:tr w:rsidR="00F30BF7" w:rsidRPr="00A97EE9" w14:paraId="61816399" w14:textId="77777777" w:rsidTr="11AFA18F">
        <w:trPr>
          <w:trHeight w:val="413"/>
        </w:trPr>
        <w:tc>
          <w:tcPr>
            <w:tcW w:w="98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58E80" w14:textId="24404F0D" w:rsidR="00F30BF7" w:rsidRPr="000104DF" w:rsidRDefault="00F30BF7" w:rsidP="4C481483">
            <w:pPr>
              <w:tabs>
                <w:tab w:val="left" w:pos="1418"/>
              </w:tabs>
              <w:snapToGrid w:val="0"/>
              <w:rPr>
                <w:rFonts w:ascii="Gill Sans MT" w:hAnsi="Gill Sans MT" w:cstheme="minorBidi"/>
                <w:sz w:val="22"/>
                <w:szCs w:val="22"/>
              </w:rPr>
            </w:pPr>
            <w:r w:rsidRPr="00E28E33">
              <w:rPr>
                <w:rFonts w:ascii="Gill Sans MT" w:hAnsi="Gill Sans MT" w:cstheme="minorBidi"/>
                <w:b/>
                <w:bCs/>
                <w:sz w:val="22"/>
                <w:szCs w:val="22"/>
              </w:rPr>
              <w:t xml:space="preserve">TITLE: </w:t>
            </w:r>
            <w:r w:rsidR="002C55ED" w:rsidRPr="00E28E33">
              <w:rPr>
                <w:rFonts w:ascii="Gill Sans MT" w:hAnsi="Gill Sans MT" w:cs="Arial"/>
                <w:sz w:val="22"/>
                <w:szCs w:val="22"/>
                <w:lang w:eastAsia="en-GB"/>
              </w:rPr>
              <w:t>Technical Advisor – Market-Based Programming</w:t>
            </w:r>
          </w:p>
        </w:tc>
      </w:tr>
      <w:tr w:rsidR="00F30BF7" w:rsidRPr="00A97EE9" w14:paraId="1691EAE0" w14:textId="77777777" w:rsidTr="11AFA18F">
        <w:trPr>
          <w:trHeight w:val="342"/>
        </w:trPr>
        <w:tc>
          <w:tcPr>
            <w:tcW w:w="5534" w:type="dxa"/>
            <w:gridSpan w:val="2"/>
            <w:tcBorders>
              <w:top w:val="single" w:sz="4" w:space="0" w:color="000000" w:themeColor="text1"/>
              <w:left w:val="single" w:sz="4" w:space="0" w:color="000000" w:themeColor="text1"/>
              <w:bottom w:val="single" w:sz="4" w:space="0" w:color="000000" w:themeColor="text1"/>
            </w:tcBorders>
          </w:tcPr>
          <w:p w14:paraId="7A893C6F" w14:textId="77777777" w:rsidR="00F30BF7" w:rsidRPr="000104DF" w:rsidRDefault="00F30BF7" w:rsidP="007677F0">
            <w:pPr>
              <w:tabs>
                <w:tab w:val="left" w:pos="1418"/>
              </w:tabs>
              <w:snapToGrid w:val="0"/>
              <w:rPr>
                <w:rFonts w:ascii="Gill Sans MT" w:hAnsi="Gill Sans MT" w:cstheme="minorBidi"/>
                <w:b/>
                <w:sz w:val="22"/>
                <w:szCs w:val="22"/>
              </w:rPr>
            </w:pPr>
            <w:r w:rsidRPr="00A97EE9">
              <w:rPr>
                <w:rFonts w:ascii="Gill Sans MT" w:hAnsi="Gill Sans MT" w:cstheme="minorBidi"/>
                <w:b/>
                <w:sz w:val="22"/>
                <w:szCs w:val="22"/>
              </w:rPr>
              <w:t xml:space="preserve">TEAM/PROGRAMME: </w:t>
            </w:r>
          </w:p>
          <w:p w14:paraId="734914AE" w14:textId="652E336C" w:rsidR="00F30BF7" w:rsidRPr="000104DF" w:rsidRDefault="0099393B" w:rsidP="007677F0">
            <w:pPr>
              <w:tabs>
                <w:tab w:val="left" w:pos="1418"/>
              </w:tabs>
              <w:snapToGrid w:val="0"/>
              <w:rPr>
                <w:rFonts w:ascii="Gill Sans MT" w:hAnsi="Gill Sans MT" w:cstheme="minorBidi"/>
                <w:sz w:val="22"/>
                <w:szCs w:val="22"/>
              </w:rPr>
            </w:pPr>
            <w:r>
              <w:rPr>
                <w:rFonts w:ascii="Gill Sans MT" w:hAnsi="Gill Sans MT" w:cstheme="minorBidi"/>
                <w:bCs/>
                <w:sz w:val="22"/>
                <w:szCs w:val="22"/>
              </w:rPr>
              <w:t>Vietnam</w:t>
            </w:r>
          </w:p>
          <w:p w14:paraId="672A6659" w14:textId="77777777" w:rsidR="00F30BF7" w:rsidRPr="000104DF" w:rsidRDefault="00F30BF7" w:rsidP="007677F0">
            <w:pPr>
              <w:tabs>
                <w:tab w:val="left" w:pos="1418"/>
              </w:tabs>
              <w:snapToGrid w:val="0"/>
              <w:rPr>
                <w:rFonts w:ascii="Gill Sans MT" w:hAnsi="Gill Sans MT" w:cstheme="minorBidi"/>
                <w:b/>
                <w:sz w:val="22"/>
                <w:szCs w:val="22"/>
              </w:rPr>
            </w:pPr>
          </w:p>
        </w:tc>
        <w:tc>
          <w:tcPr>
            <w:tcW w:w="4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F7CD6" w14:textId="77777777" w:rsidR="00F30BF7" w:rsidRPr="000104DF" w:rsidRDefault="00F30BF7" w:rsidP="007677F0">
            <w:pPr>
              <w:tabs>
                <w:tab w:val="left" w:pos="1418"/>
              </w:tabs>
              <w:snapToGrid w:val="0"/>
              <w:rPr>
                <w:rFonts w:ascii="Gill Sans MT" w:hAnsi="Gill Sans MT" w:cstheme="minorBidi"/>
                <w:b/>
                <w:sz w:val="22"/>
                <w:szCs w:val="22"/>
              </w:rPr>
            </w:pPr>
            <w:r w:rsidRPr="00A97EE9">
              <w:rPr>
                <w:rFonts w:ascii="Gill Sans MT" w:hAnsi="Gill Sans MT" w:cstheme="minorBidi"/>
                <w:b/>
                <w:sz w:val="22"/>
                <w:szCs w:val="22"/>
              </w:rPr>
              <w:t xml:space="preserve">LOCATION: </w:t>
            </w:r>
          </w:p>
          <w:p w14:paraId="5D7E1B5F" w14:textId="02BD0229" w:rsidR="00F30BF7" w:rsidRPr="000104DF" w:rsidRDefault="0099393B" w:rsidP="00BF0BBC">
            <w:pPr>
              <w:tabs>
                <w:tab w:val="left" w:pos="1418"/>
              </w:tabs>
              <w:snapToGrid w:val="0"/>
              <w:rPr>
                <w:rFonts w:ascii="Gill Sans MT" w:hAnsi="Gill Sans MT" w:cstheme="minorBidi"/>
                <w:sz w:val="22"/>
                <w:szCs w:val="22"/>
              </w:rPr>
            </w:pPr>
            <w:r>
              <w:rPr>
                <w:rFonts w:ascii="Gill Sans MT" w:hAnsi="Gill Sans MT" w:cstheme="minorBidi"/>
                <w:sz w:val="22"/>
                <w:szCs w:val="22"/>
              </w:rPr>
              <w:t>Hanoi, Vietnam</w:t>
            </w:r>
          </w:p>
        </w:tc>
      </w:tr>
      <w:tr w:rsidR="00F30BF7" w:rsidRPr="00A97EE9" w14:paraId="32A0B91A" w14:textId="77777777" w:rsidTr="11AFA18F">
        <w:trPr>
          <w:trHeight w:val="342"/>
        </w:trPr>
        <w:tc>
          <w:tcPr>
            <w:tcW w:w="55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D4D04" w14:textId="1671C3B9" w:rsidR="00F30BF7" w:rsidRPr="000104DF" w:rsidRDefault="00F30BF7" w:rsidP="007677F0">
            <w:pPr>
              <w:tabs>
                <w:tab w:val="left" w:pos="1418"/>
              </w:tabs>
              <w:snapToGrid w:val="0"/>
              <w:rPr>
                <w:rFonts w:ascii="Gill Sans MT" w:hAnsi="Gill Sans MT" w:cstheme="minorBidi"/>
                <w:sz w:val="22"/>
                <w:szCs w:val="22"/>
              </w:rPr>
            </w:pPr>
            <w:r w:rsidRPr="00A97EE9">
              <w:rPr>
                <w:rFonts w:ascii="Gill Sans MT" w:hAnsi="Gill Sans MT" w:cstheme="minorBidi"/>
                <w:b/>
                <w:sz w:val="22"/>
                <w:szCs w:val="22"/>
              </w:rPr>
              <w:t>GRADE</w:t>
            </w:r>
            <w:r w:rsidRPr="00A97EE9">
              <w:rPr>
                <w:rFonts w:ascii="Gill Sans MT" w:hAnsi="Gill Sans MT" w:cstheme="minorBidi"/>
                <w:sz w:val="22"/>
                <w:szCs w:val="22"/>
              </w:rPr>
              <w:t xml:space="preserve">: </w:t>
            </w:r>
            <w:r w:rsidR="002C55ED">
              <w:rPr>
                <w:rFonts w:ascii="Gill Sans MT" w:hAnsi="Gill Sans MT" w:cstheme="minorBidi"/>
                <w:sz w:val="22"/>
                <w:szCs w:val="22"/>
              </w:rPr>
              <w:t>3</w:t>
            </w:r>
          </w:p>
        </w:tc>
        <w:tc>
          <w:tcPr>
            <w:tcW w:w="4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A9044" w14:textId="77777777" w:rsidR="00F30BF7" w:rsidRPr="000104DF" w:rsidRDefault="00F30BF7" w:rsidP="007677F0">
            <w:pPr>
              <w:tabs>
                <w:tab w:val="left" w:pos="1418"/>
              </w:tabs>
              <w:snapToGrid w:val="0"/>
              <w:rPr>
                <w:rFonts w:ascii="Gill Sans MT" w:hAnsi="Gill Sans MT" w:cstheme="minorBidi"/>
                <w:b/>
                <w:sz w:val="22"/>
                <w:szCs w:val="22"/>
              </w:rPr>
            </w:pPr>
            <w:r w:rsidRPr="00A97EE9">
              <w:rPr>
                <w:rFonts w:ascii="Gill Sans MT" w:hAnsi="Gill Sans MT" w:cstheme="minorBidi"/>
                <w:b/>
                <w:sz w:val="22"/>
                <w:szCs w:val="22"/>
              </w:rPr>
              <w:t xml:space="preserve">CONTRACT LENGTH: </w:t>
            </w:r>
          </w:p>
          <w:p w14:paraId="7BD7E28A" w14:textId="1484FDAF" w:rsidR="00F30BF7" w:rsidRPr="000104DF" w:rsidRDefault="00BF0BBC" w:rsidP="007677F0">
            <w:pPr>
              <w:tabs>
                <w:tab w:val="left" w:pos="1418"/>
              </w:tabs>
              <w:snapToGrid w:val="0"/>
              <w:rPr>
                <w:rFonts w:ascii="Gill Sans MT" w:hAnsi="Gill Sans MT" w:cstheme="minorBidi"/>
                <w:b/>
                <w:sz w:val="22"/>
                <w:szCs w:val="22"/>
              </w:rPr>
            </w:pPr>
            <w:r w:rsidRPr="0099393B">
              <w:rPr>
                <w:rFonts w:ascii="Gill Sans MT" w:hAnsi="Gill Sans MT" w:cstheme="minorBidi"/>
                <w:bCs/>
                <w:color w:val="FF0000"/>
                <w:sz w:val="22"/>
                <w:szCs w:val="22"/>
              </w:rPr>
              <w:t>TBD</w:t>
            </w:r>
          </w:p>
        </w:tc>
      </w:tr>
      <w:tr w:rsidR="00F30BF7" w:rsidRPr="00A97EE9" w14:paraId="71C1FE7E" w14:textId="77777777" w:rsidTr="11AFA18F">
        <w:trPr>
          <w:trHeight w:val="872"/>
        </w:trPr>
        <w:tc>
          <w:tcPr>
            <w:tcW w:w="98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7E8E2" w14:textId="77777777" w:rsidR="00F30BF7" w:rsidRPr="000104DF" w:rsidRDefault="00F30BF7" w:rsidP="007677F0">
            <w:pPr>
              <w:tabs>
                <w:tab w:val="left" w:pos="1134"/>
              </w:tabs>
              <w:snapToGrid w:val="0"/>
              <w:rPr>
                <w:rFonts w:ascii="Gill Sans MT" w:hAnsi="Gill Sans MT" w:cstheme="minorBidi"/>
                <w:b/>
                <w:sz w:val="22"/>
                <w:szCs w:val="22"/>
              </w:rPr>
            </w:pPr>
            <w:r w:rsidRPr="00A97EE9">
              <w:rPr>
                <w:rFonts w:ascii="Gill Sans MT" w:hAnsi="Gill Sans MT" w:cstheme="minorBidi"/>
                <w:b/>
                <w:sz w:val="22"/>
                <w:szCs w:val="22"/>
              </w:rPr>
              <w:t xml:space="preserve">CHILD SAFEGUARDING: </w:t>
            </w:r>
          </w:p>
          <w:p w14:paraId="0A37501D" w14:textId="6199B665" w:rsidR="00F30BF7" w:rsidRPr="000104DF" w:rsidRDefault="008E550F" w:rsidP="0219C7AC">
            <w:pPr>
              <w:rPr>
                <w:rFonts w:ascii="Gill Sans MT" w:hAnsi="Gill Sans MT" w:cstheme="minorBidi"/>
                <w:sz w:val="22"/>
                <w:szCs w:val="22"/>
              </w:rPr>
            </w:pPr>
            <w:r w:rsidRPr="008E550F">
              <w:rPr>
                <w:rFonts w:ascii="Gill Sans MT" w:hAnsi="Gill Sans MT" w:cs="Arial"/>
                <w:sz w:val="22"/>
                <w:szCs w:val="22"/>
              </w:rPr>
              <w:t xml:space="preserve">Level 2: </w:t>
            </w:r>
            <w:r w:rsidRPr="008E550F">
              <w:rPr>
                <w:rFonts w:ascii="Gill Sans MT" w:hAnsi="Gill Sans MT" w:cs="Arial"/>
                <w:i/>
                <w:iCs/>
                <w:sz w:val="22"/>
                <w:szCs w:val="22"/>
                <w:u w:val="single"/>
              </w:rPr>
              <w:t>either</w:t>
            </w:r>
            <w:r w:rsidRPr="008E550F">
              <w:rPr>
                <w:rFonts w:ascii="Gill Sans MT" w:hAnsi="Gill Sans MT" w:cs="Arial"/>
                <w:sz w:val="22"/>
                <w:szCs w:val="22"/>
              </w:rPr>
              <w:t xml:space="preserve"> the post holder will have access to personal data about children and/or young people as part of their work; </w:t>
            </w:r>
            <w:r w:rsidRPr="008E550F">
              <w:rPr>
                <w:rFonts w:ascii="Gill Sans MT" w:hAnsi="Gill Sans MT" w:cs="Arial"/>
                <w:i/>
                <w:iCs/>
                <w:sz w:val="22"/>
                <w:szCs w:val="22"/>
                <w:u w:val="single"/>
              </w:rPr>
              <w:t>or</w:t>
            </w:r>
            <w:r w:rsidRPr="008E550F">
              <w:rPr>
                <w:rFonts w:ascii="Gill Sans MT" w:hAnsi="Gill Sans MT" w:cs="Arial"/>
                <w:sz w:val="22"/>
                <w:szCs w:val="22"/>
              </w:rPr>
              <w:t xml:space="preserve"> the post holder will be working  in a ‘regulated’ position (accountant, barrister, solicitor, legal executive); therefore a police check  will be required (at ‘standard’ level in the UK or equivalent in other countries).</w:t>
            </w:r>
          </w:p>
        </w:tc>
      </w:tr>
      <w:tr w:rsidR="00F30BF7" w:rsidRPr="00A97EE9" w14:paraId="45DA68F0" w14:textId="77777777" w:rsidTr="11AFA18F">
        <w:trPr>
          <w:trHeight w:val="1180"/>
        </w:trPr>
        <w:tc>
          <w:tcPr>
            <w:tcW w:w="98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2DB1B" w14:textId="77777777" w:rsidR="00F30BF7" w:rsidRPr="000104DF" w:rsidRDefault="00F30BF7" w:rsidP="007677F0">
            <w:pPr>
              <w:jc w:val="both"/>
              <w:rPr>
                <w:rFonts w:ascii="Gill Sans MT" w:hAnsi="Gill Sans MT" w:cstheme="minorBidi"/>
                <w:b/>
                <w:sz w:val="22"/>
                <w:szCs w:val="22"/>
              </w:rPr>
            </w:pPr>
            <w:r w:rsidRPr="00A97EE9">
              <w:rPr>
                <w:rFonts w:ascii="Gill Sans MT" w:hAnsi="Gill Sans MT" w:cstheme="minorBidi"/>
                <w:b/>
                <w:sz w:val="22"/>
                <w:szCs w:val="22"/>
              </w:rPr>
              <w:t xml:space="preserve">ROLE PURPOSE: </w:t>
            </w:r>
          </w:p>
          <w:p w14:paraId="66BE3606" w14:textId="24C4CC3F" w:rsidR="00483462" w:rsidRDefault="00483462" w:rsidP="0219C7AC">
            <w:pPr>
              <w:jc w:val="both"/>
              <w:rPr>
                <w:rFonts w:ascii="Gill Sans MT" w:hAnsi="Gill Sans MT" w:cs="Arial"/>
                <w:sz w:val="22"/>
                <w:szCs w:val="22"/>
              </w:rPr>
            </w:pPr>
          </w:p>
          <w:p w14:paraId="167CB2DB" w14:textId="77777777" w:rsidR="009057F4" w:rsidRPr="00962BC9" w:rsidRDefault="00384D29" w:rsidP="009057F4">
            <w:pPr>
              <w:tabs>
                <w:tab w:val="left" w:pos="7740"/>
              </w:tabs>
              <w:rPr>
                <w:rFonts w:ascii="Gill Sans MT" w:hAnsi="Gill Sans MT"/>
                <w:sz w:val="22"/>
                <w:szCs w:val="22"/>
                <w:lang w:val="en-US"/>
              </w:rPr>
            </w:pPr>
            <w:r w:rsidRPr="4C481483">
              <w:rPr>
                <w:rFonts w:ascii="Gill Sans MT" w:hAnsi="Gill Sans MT"/>
                <w:sz w:val="22"/>
                <w:szCs w:val="22"/>
                <w:lang w:val="en-US"/>
              </w:rPr>
              <w:t>Und</w:t>
            </w:r>
            <w:r w:rsidR="0028651F" w:rsidRPr="4C481483">
              <w:rPr>
                <w:rFonts w:ascii="Gill Sans MT" w:hAnsi="Gill Sans MT"/>
                <w:sz w:val="22"/>
                <w:szCs w:val="22"/>
                <w:lang w:val="en-US"/>
              </w:rPr>
              <w:t>er leadership and management of the P</w:t>
            </w:r>
            <w:r w:rsidR="0028651F" w:rsidRPr="4C481483">
              <w:rPr>
                <w:rFonts w:ascii="Calibri" w:hAnsi="Calibri" w:cs="Calibri"/>
                <w:sz w:val="22"/>
                <w:szCs w:val="22"/>
                <w:lang w:val="en-US"/>
              </w:rPr>
              <w:t>rogram Development Manager,</w:t>
            </w:r>
            <w:r w:rsidR="009057F4" w:rsidRPr="4C481483">
              <w:rPr>
                <w:rFonts w:ascii="Calibri" w:hAnsi="Calibri" w:cs="Calibri"/>
                <w:sz w:val="22"/>
                <w:szCs w:val="22"/>
                <w:lang w:val="en-US"/>
              </w:rPr>
              <w:t xml:space="preserve"> </w:t>
            </w:r>
            <w:r w:rsidR="009057F4" w:rsidRPr="4C481483">
              <w:rPr>
                <w:rFonts w:ascii="Gill Sans MT" w:hAnsi="Gill Sans MT"/>
                <w:sz w:val="22"/>
                <w:szCs w:val="22"/>
                <w:lang w:val="en-US"/>
              </w:rPr>
              <w:t>The Technical Advisor – Market</w:t>
            </w:r>
            <w:r>
              <w:noBreakHyphen/>
            </w:r>
            <w:r w:rsidR="009057F4" w:rsidRPr="4C481483">
              <w:rPr>
                <w:rFonts w:ascii="Gill Sans MT" w:hAnsi="Gill Sans MT"/>
                <w:sz w:val="22"/>
                <w:szCs w:val="22"/>
                <w:lang w:val="en-US"/>
              </w:rPr>
              <w:t>Based Programming (MBP) provides technical and strategic leadership to strengthen the design and application of inclusive, market</w:t>
            </w:r>
            <w:r>
              <w:noBreakHyphen/>
            </w:r>
            <w:r w:rsidR="009057F4" w:rsidRPr="4C481483">
              <w:rPr>
                <w:rFonts w:ascii="Gill Sans MT" w:hAnsi="Gill Sans MT"/>
                <w:sz w:val="22"/>
                <w:szCs w:val="22"/>
                <w:lang w:val="en-US"/>
              </w:rPr>
              <w:t>based and livelihood approaches across Save the Children in Vietnam’s program.</w:t>
            </w:r>
          </w:p>
          <w:p w14:paraId="6663E283" w14:textId="77777777" w:rsidR="003E6920" w:rsidRDefault="003E6920" w:rsidP="00CC5CC1">
            <w:pPr>
              <w:tabs>
                <w:tab w:val="left" w:pos="7740"/>
              </w:tabs>
              <w:rPr>
                <w:rFonts w:ascii="Calibri" w:hAnsi="Calibri" w:cs="Calibri"/>
                <w:sz w:val="22"/>
                <w:szCs w:val="22"/>
                <w:lang w:val="en-US"/>
              </w:rPr>
            </w:pPr>
          </w:p>
          <w:p w14:paraId="1E340409" w14:textId="25CEEE63" w:rsidR="00CC5CC1" w:rsidRPr="00CC5CC1" w:rsidRDefault="00DC6809" w:rsidP="00CC5CC1">
            <w:pPr>
              <w:tabs>
                <w:tab w:val="left" w:pos="7740"/>
              </w:tabs>
              <w:rPr>
                <w:rFonts w:ascii="Gill Sans MT" w:hAnsi="Gill Sans MT"/>
                <w:sz w:val="22"/>
                <w:szCs w:val="22"/>
                <w:lang w:val="en-US"/>
              </w:rPr>
            </w:pPr>
            <w:r w:rsidRPr="4C481483">
              <w:rPr>
                <w:rFonts w:ascii="Gill Sans MT" w:hAnsi="Gill Sans MT"/>
                <w:sz w:val="22"/>
                <w:szCs w:val="22"/>
                <w:lang w:val="en-US"/>
              </w:rPr>
              <w:t>The role supports the development of market</w:t>
            </w:r>
            <w:r>
              <w:noBreakHyphen/>
            </w:r>
            <w:r w:rsidRPr="4C481483">
              <w:rPr>
                <w:rFonts w:ascii="Gill Sans MT" w:hAnsi="Gill Sans MT"/>
                <w:sz w:val="22"/>
                <w:szCs w:val="22"/>
                <w:lang w:val="en-US"/>
              </w:rPr>
              <w:t>based programming as a strategic and emerging pillar, contributing to child poverty reduction, livelihood resilience, and sustainability, aligned with the Country Strategic Plan</w:t>
            </w:r>
            <w:r w:rsidR="00CF364E" w:rsidRPr="4C481483">
              <w:rPr>
                <w:rFonts w:ascii="Gill Sans MT" w:hAnsi="Gill Sans MT"/>
                <w:sz w:val="22"/>
                <w:szCs w:val="22"/>
                <w:lang w:val="en-US"/>
              </w:rPr>
              <w:t xml:space="preserve">, </w:t>
            </w:r>
            <w:r w:rsidR="00CC5CC1" w:rsidRPr="4C481483">
              <w:rPr>
                <w:rFonts w:ascii="Gill Sans MT" w:hAnsi="Gill Sans MT"/>
                <w:sz w:val="22"/>
                <w:szCs w:val="22"/>
                <w:lang w:val="en-US"/>
              </w:rPr>
              <w:t>in the context of climate change, digital transformation, and evolving donor priorities. </w:t>
            </w:r>
          </w:p>
          <w:p w14:paraId="3BFE177F" w14:textId="77777777" w:rsidR="002077AF" w:rsidRDefault="002077AF" w:rsidP="00962BC9">
            <w:pPr>
              <w:tabs>
                <w:tab w:val="left" w:pos="7740"/>
              </w:tabs>
              <w:rPr>
                <w:rFonts w:ascii="Gill Sans MT" w:hAnsi="Gill Sans MT"/>
                <w:sz w:val="22"/>
                <w:szCs w:val="22"/>
                <w:lang w:val="en-US"/>
              </w:rPr>
            </w:pPr>
          </w:p>
          <w:p w14:paraId="4C8B8EAE" w14:textId="427A9637" w:rsidR="00CC5CC1" w:rsidRDefault="00CC5CC1" w:rsidP="4C481483">
            <w:pPr>
              <w:tabs>
                <w:tab w:val="left" w:pos="7740"/>
              </w:tabs>
              <w:rPr>
                <w:rFonts w:ascii="Gill Sans MT" w:hAnsi="Gill Sans MT"/>
                <w:sz w:val="22"/>
                <w:szCs w:val="22"/>
                <w:lang w:val="en-US"/>
              </w:rPr>
            </w:pPr>
            <w:r w:rsidRPr="4C481483">
              <w:rPr>
                <w:rFonts w:ascii="Gill Sans MT" w:hAnsi="Gill Sans MT"/>
                <w:sz w:val="22"/>
                <w:szCs w:val="22"/>
                <w:lang w:val="en-US"/>
              </w:rPr>
              <w:t>The post holder will</w:t>
            </w:r>
            <w:r w:rsidR="004D245D" w:rsidRPr="4C481483">
              <w:rPr>
                <w:rFonts w:ascii="Calibri" w:hAnsi="Calibri" w:cs="Calibri"/>
                <w:sz w:val="22"/>
                <w:szCs w:val="22"/>
                <w:lang w:val="en-US"/>
              </w:rPr>
              <w:t xml:space="preserve"> work with other </w:t>
            </w:r>
            <w:r w:rsidR="00101EB4" w:rsidRPr="4C481483">
              <w:rPr>
                <w:rFonts w:ascii="Calibri" w:hAnsi="Calibri" w:cs="Calibri"/>
                <w:sz w:val="22"/>
                <w:szCs w:val="22"/>
                <w:lang w:val="en-US"/>
              </w:rPr>
              <w:t>Technical Advisors</w:t>
            </w:r>
            <w:r w:rsidR="00EE674A" w:rsidRPr="4C481483">
              <w:rPr>
                <w:rFonts w:ascii="Calibri" w:hAnsi="Calibri" w:cs="Calibri"/>
                <w:sz w:val="22"/>
                <w:szCs w:val="22"/>
                <w:lang w:val="en-US"/>
              </w:rPr>
              <w:t xml:space="preserve">, other </w:t>
            </w:r>
            <w:r w:rsidR="00101EB4" w:rsidRPr="4C481483">
              <w:rPr>
                <w:rFonts w:ascii="Calibri" w:hAnsi="Calibri" w:cs="Calibri"/>
                <w:sz w:val="22"/>
                <w:szCs w:val="22"/>
                <w:lang w:val="en-US"/>
              </w:rPr>
              <w:t>team members of the Program Development team</w:t>
            </w:r>
            <w:r w:rsidR="00EE674A" w:rsidRPr="4C481483">
              <w:rPr>
                <w:rFonts w:ascii="Calibri" w:hAnsi="Calibri" w:cs="Calibri"/>
                <w:sz w:val="22"/>
                <w:szCs w:val="22"/>
                <w:lang w:val="en-US"/>
              </w:rPr>
              <w:t>, and Project Managers</w:t>
            </w:r>
            <w:r w:rsidR="00101EB4" w:rsidRPr="4C481483">
              <w:rPr>
                <w:rFonts w:ascii="Calibri" w:hAnsi="Calibri" w:cs="Calibri"/>
                <w:sz w:val="22"/>
                <w:szCs w:val="22"/>
                <w:lang w:val="en-US"/>
              </w:rPr>
              <w:t xml:space="preserve"> t</w:t>
            </w:r>
            <w:r w:rsidR="00216A53" w:rsidRPr="4C481483">
              <w:rPr>
                <w:rFonts w:ascii="Calibri" w:hAnsi="Calibri" w:cs="Calibri"/>
                <w:sz w:val="22"/>
                <w:szCs w:val="22"/>
                <w:lang w:val="en-US"/>
              </w:rPr>
              <w:t xml:space="preserve">o </w:t>
            </w:r>
            <w:r w:rsidRPr="4C481483">
              <w:rPr>
                <w:rFonts w:ascii="Gill Sans MT" w:hAnsi="Gill Sans MT"/>
                <w:sz w:val="22"/>
                <w:szCs w:val="22"/>
                <w:lang w:val="en-US"/>
              </w:rPr>
              <w:t>integrat</w:t>
            </w:r>
            <w:r w:rsidR="559D6515" w:rsidRPr="4C481483">
              <w:rPr>
                <w:rFonts w:ascii="Gill Sans MT" w:hAnsi="Gill Sans MT"/>
                <w:sz w:val="22"/>
                <w:szCs w:val="22"/>
                <w:lang w:val="en-US"/>
              </w:rPr>
              <w:t>e</w:t>
            </w:r>
            <w:r w:rsidRPr="4C481483">
              <w:rPr>
                <w:rFonts w:ascii="Gill Sans MT" w:hAnsi="Gill Sans MT"/>
                <w:sz w:val="22"/>
                <w:szCs w:val="22"/>
                <w:lang w:val="en-US"/>
              </w:rPr>
              <w:t xml:space="preserve"> market-based approaches across Save the Children’s thematic sectors, including education, health, child protection, child rights governance, and climate resilience. </w:t>
            </w:r>
          </w:p>
          <w:p w14:paraId="227EF8F7" w14:textId="77777777" w:rsidR="00CC5CC1" w:rsidRPr="00CC5CC1" w:rsidRDefault="00CC5CC1" w:rsidP="00CC5CC1">
            <w:pPr>
              <w:tabs>
                <w:tab w:val="left" w:pos="7740"/>
              </w:tabs>
              <w:rPr>
                <w:rFonts w:ascii="Gill Sans MT" w:hAnsi="Gill Sans MT"/>
                <w:sz w:val="22"/>
                <w:szCs w:val="22"/>
                <w:lang w:val="en-US"/>
              </w:rPr>
            </w:pPr>
          </w:p>
          <w:p w14:paraId="20ED9902" w14:textId="7B961E70" w:rsidR="00CC5CC1" w:rsidRDefault="00DD574E" w:rsidP="00CC5CC1">
            <w:pPr>
              <w:tabs>
                <w:tab w:val="left" w:pos="7740"/>
              </w:tabs>
              <w:rPr>
                <w:rFonts w:ascii="Gill Sans MT" w:hAnsi="Gill Sans MT"/>
                <w:sz w:val="22"/>
                <w:szCs w:val="22"/>
                <w:lang w:val="en-US"/>
              </w:rPr>
            </w:pPr>
            <w:r w:rsidRPr="11AFA18F">
              <w:rPr>
                <w:rFonts w:ascii="Gill Sans MT" w:hAnsi="Gill Sans MT"/>
                <w:sz w:val="22"/>
                <w:szCs w:val="22"/>
                <w:lang w:val="en-US"/>
              </w:rPr>
              <w:t>T</w:t>
            </w:r>
            <w:r w:rsidR="00CC5CC1" w:rsidRPr="11AFA18F">
              <w:rPr>
                <w:rFonts w:ascii="Gill Sans MT" w:hAnsi="Gill Sans MT"/>
                <w:sz w:val="22"/>
                <w:szCs w:val="22"/>
                <w:lang w:val="en-US"/>
              </w:rPr>
              <w:t xml:space="preserve">he Technical Advisor will play a critical role in driving resource mobilization by designing high-quality, competitive proposals </w:t>
            </w:r>
            <w:r w:rsidR="00AA241C">
              <w:rPr>
                <w:rFonts w:ascii="Gill Sans MT" w:hAnsi="Gill Sans MT"/>
                <w:sz w:val="22"/>
                <w:szCs w:val="22"/>
                <w:lang w:val="en-US"/>
              </w:rPr>
              <w:t>for</w:t>
            </w:r>
            <w:r w:rsidR="00CC5CC1" w:rsidRPr="11AFA18F">
              <w:rPr>
                <w:rFonts w:ascii="Gill Sans MT" w:hAnsi="Gill Sans MT"/>
                <w:sz w:val="22"/>
                <w:szCs w:val="22"/>
                <w:lang w:val="en-US"/>
              </w:rPr>
              <w:t xml:space="preserve"> securing USD5 million annually from institutional, corporate, philanthropic, and innovative financing sources. </w:t>
            </w:r>
          </w:p>
          <w:p w14:paraId="519F0E36" w14:textId="77777777" w:rsidR="00633777" w:rsidRDefault="00633777" w:rsidP="00CC5CC1">
            <w:pPr>
              <w:tabs>
                <w:tab w:val="left" w:pos="7740"/>
              </w:tabs>
              <w:rPr>
                <w:rFonts w:ascii="Gill Sans MT" w:hAnsi="Gill Sans MT"/>
                <w:sz w:val="22"/>
                <w:szCs w:val="22"/>
                <w:lang w:val="en-US"/>
              </w:rPr>
            </w:pPr>
          </w:p>
          <w:p w14:paraId="79ECC886" w14:textId="77777777" w:rsidR="00633777" w:rsidRDefault="00633777" w:rsidP="00633777">
            <w:pPr>
              <w:jc w:val="both"/>
              <w:rPr>
                <w:rFonts w:ascii="Calibri" w:hAnsi="Calibri" w:cs="Calibri"/>
                <w:sz w:val="22"/>
                <w:szCs w:val="22"/>
              </w:rPr>
            </w:pPr>
            <w:r w:rsidRPr="4C481483">
              <w:rPr>
                <w:rFonts w:ascii="Gill Sans MT" w:hAnsi="Gill Sans MT" w:cs="Arial"/>
                <w:sz w:val="22"/>
                <w:szCs w:val="22"/>
              </w:rPr>
              <w:t>The role provides technical support and engagement d</w:t>
            </w:r>
            <w:r w:rsidRPr="4C481483">
              <w:rPr>
                <w:rFonts w:ascii="Calibri" w:hAnsi="Calibri" w:cs="Calibri"/>
                <w:sz w:val="22"/>
                <w:szCs w:val="22"/>
              </w:rPr>
              <w:t xml:space="preserve">uring project implementation. List of project includes: </w:t>
            </w:r>
          </w:p>
          <w:p w14:paraId="0BD5C5BA" w14:textId="77777777" w:rsidR="00633777" w:rsidRDefault="00633777" w:rsidP="00633777">
            <w:pPr>
              <w:jc w:val="both"/>
              <w:rPr>
                <w:rFonts w:ascii="Calibri" w:hAnsi="Calibri" w:cs="Calibri"/>
                <w:sz w:val="22"/>
                <w:szCs w:val="22"/>
              </w:rPr>
            </w:pPr>
            <w:r w:rsidRPr="4C481483">
              <w:rPr>
                <w:rFonts w:ascii="Calibri" w:hAnsi="Calibri" w:cs="Calibri"/>
                <w:sz w:val="22"/>
                <w:szCs w:val="22"/>
              </w:rPr>
              <w:t>- …</w:t>
            </w:r>
          </w:p>
          <w:p w14:paraId="230F2C97" w14:textId="77777777" w:rsidR="00633777" w:rsidRPr="003F28DD" w:rsidRDefault="00633777" w:rsidP="00633777">
            <w:pPr>
              <w:jc w:val="both"/>
              <w:rPr>
                <w:rFonts w:ascii="Calibri" w:hAnsi="Calibri" w:cs="Calibri"/>
                <w:sz w:val="22"/>
                <w:szCs w:val="22"/>
              </w:rPr>
            </w:pPr>
            <w:r w:rsidRPr="4C481483">
              <w:rPr>
                <w:rFonts w:ascii="Calibri" w:hAnsi="Calibri" w:cs="Calibri"/>
                <w:sz w:val="22"/>
                <w:szCs w:val="22"/>
              </w:rPr>
              <w:t>- …</w:t>
            </w:r>
          </w:p>
          <w:p w14:paraId="465979E0" w14:textId="77777777" w:rsidR="00633777" w:rsidRPr="00CC5CC1" w:rsidRDefault="00633777" w:rsidP="00CC5CC1">
            <w:pPr>
              <w:tabs>
                <w:tab w:val="left" w:pos="7740"/>
              </w:tabs>
              <w:rPr>
                <w:rFonts w:ascii="Gill Sans MT" w:hAnsi="Gill Sans MT"/>
                <w:sz w:val="22"/>
                <w:szCs w:val="22"/>
                <w:lang w:val="en-US"/>
              </w:rPr>
            </w:pPr>
          </w:p>
          <w:p w14:paraId="30C2F316" w14:textId="7651F621" w:rsidR="00483462" w:rsidRPr="000104DF" w:rsidRDefault="00483462" w:rsidP="00483462">
            <w:pPr>
              <w:jc w:val="both"/>
              <w:rPr>
                <w:rFonts w:ascii="Gill Sans MT" w:hAnsi="Gill Sans MT" w:cstheme="minorBidi"/>
                <w:sz w:val="22"/>
                <w:szCs w:val="22"/>
              </w:rPr>
            </w:pPr>
          </w:p>
        </w:tc>
      </w:tr>
      <w:tr w:rsidR="00F30BF7" w:rsidRPr="00A97EE9" w14:paraId="1AD567EF" w14:textId="77777777" w:rsidTr="11AFA18F">
        <w:trPr>
          <w:trHeight w:val="992"/>
        </w:trPr>
        <w:tc>
          <w:tcPr>
            <w:tcW w:w="98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31D09" w14:textId="77777777" w:rsidR="00F30BF7" w:rsidRPr="000104DF" w:rsidRDefault="00F30BF7" w:rsidP="007677F0">
            <w:pPr>
              <w:tabs>
                <w:tab w:val="left" w:pos="2410"/>
                <w:tab w:val="left" w:pos="5954"/>
              </w:tabs>
              <w:snapToGrid w:val="0"/>
              <w:rPr>
                <w:rFonts w:ascii="Gill Sans MT" w:hAnsi="Gill Sans MT" w:cstheme="minorBidi"/>
                <w:b/>
                <w:sz w:val="22"/>
                <w:szCs w:val="22"/>
              </w:rPr>
            </w:pPr>
            <w:r w:rsidRPr="00A97EE9">
              <w:rPr>
                <w:rFonts w:ascii="Gill Sans MT" w:hAnsi="Gill Sans MT" w:cstheme="minorBidi"/>
                <w:b/>
                <w:sz w:val="22"/>
                <w:szCs w:val="22"/>
              </w:rPr>
              <w:t xml:space="preserve">SCOPE OF ROLE: </w:t>
            </w:r>
          </w:p>
          <w:p w14:paraId="23F565B5" w14:textId="7B6BB471" w:rsidR="00F30BF7" w:rsidRPr="00743DBD" w:rsidRDefault="00F30BF7">
            <w:pPr>
              <w:tabs>
                <w:tab w:val="left" w:pos="5954"/>
              </w:tabs>
              <w:rPr>
                <w:rFonts w:ascii="Calibri" w:hAnsi="Calibri" w:cs="Calibri"/>
                <w:sz w:val="22"/>
                <w:szCs w:val="22"/>
              </w:rPr>
            </w:pPr>
            <w:r w:rsidRPr="0219C7AC">
              <w:rPr>
                <w:rFonts w:ascii="Gill Sans MT" w:hAnsi="Gill Sans MT" w:cstheme="minorBidi"/>
                <w:b/>
                <w:bCs/>
                <w:sz w:val="22"/>
                <w:szCs w:val="22"/>
              </w:rPr>
              <w:t>Reports to:</w:t>
            </w:r>
            <w:r w:rsidRPr="0219C7AC">
              <w:rPr>
                <w:rFonts w:ascii="Gill Sans MT" w:hAnsi="Gill Sans MT" w:cstheme="minorBidi"/>
                <w:sz w:val="22"/>
                <w:szCs w:val="22"/>
              </w:rPr>
              <w:t xml:space="preserve"> </w:t>
            </w:r>
            <w:r w:rsidR="00457137">
              <w:rPr>
                <w:rFonts w:ascii="Gill Sans MT" w:hAnsi="Gill Sans MT" w:cstheme="minorBidi"/>
                <w:sz w:val="22"/>
                <w:szCs w:val="22"/>
              </w:rPr>
              <w:t>Program Development Manager</w:t>
            </w:r>
          </w:p>
          <w:p w14:paraId="0F240562" w14:textId="23D47CF2" w:rsidR="00F30BF7" w:rsidRDefault="00F30BF7" w:rsidP="0219C7AC">
            <w:pPr>
              <w:tabs>
                <w:tab w:val="left" w:pos="5954"/>
              </w:tabs>
              <w:rPr>
                <w:rFonts w:ascii="Gill Sans MT" w:hAnsi="Gill Sans MT" w:cs="Arial"/>
                <w:sz w:val="22"/>
                <w:szCs w:val="22"/>
              </w:rPr>
            </w:pPr>
            <w:r w:rsidRPr="4C481483">
              <w:rPr>
                <w:rFonts w:ascii="Gill Sans MT" w:hAnsi="Gill Sans MT" w:cstheme="minorBidi"/>
                <w:b/>
                <w:bCs/>
                <w:sz w:val="22"/>
                <w:szCs w:val="22"/>
              </w:rPr>
              <w:t xml:space="preserve">Number of direct reports: </w:t>
            </w:r>
            <w:r w:rsidR="002E01BE" w:rsidRPr="4C481483">
              <w:rPr>
                <w:rFonts w:ascii="Gill Sans MT" w:hAnsi="Gill Sans MT" w:cstheme="minorBidi"/>
                <w:sz w:val="22"/>
                <w:szCs w:val="22"/>
              </w:rPr>
              <w:t>No</w:t>
            </w:r>
            <w:r w:rsidR="006D1577" w:rsidRPr="4C481483">
              <w:rPr>
                <w:rFonts w:ascii="Gill Sans MT" w:hAnsi="Gill Sans MT" w:cstheme="minorBidi"/>
                <w:sz w:val="22"/>
                <w:szCs w:val="22"/>
              </w:rPr>
              <w:t xml:space="preserve"> (</w:t>
            </w:r>
            <w:r w:rsidR="002E01BE" w:rsidRPr="4C481483">
              <w:rPr>
                <w:rFonts w:ascii="Gill Sans MT" w:hAnsi="Gill Sans MT" w:cstheme="minorBidi"/>
                <w:sz w:val="22"/>
                <w:szCs w:val="22"/>
              </w:rPr>
              <w:t>The post m</w:t>
            </w:r>
            <w:r w:rsidR="00336B50" w:rsidRPr="4C481483">
              <w:rPr>
                <w:rFonts w:ascii="Gill Sans MT" w:hAnsi="Gill Sans MT" w:cs="Arial"/>
                <w:sz w:val="22"/>
                <w:szCs w:val="22"/>
              </w:rPr>
              <w:t>ay supervise consultants as required</w:t>
            </w:r>
            <w:r w:rsidR="006D1577" w:rsidRPr="4C481483">
              <w:rPr>
                <w:rFonts w:ascii="Gill Sans MT" w:hAnsi="Gill Sans MT" w:cs="Arial"/>
                <w:sz w:val="22"/>
                <w:szCs w:val="22"/>
              </w:rPr>
              <w:t>)</w:t>
            </w:r>
          </w:p>
          <w:p w14:paraId="77F755E0" w14:textId="3ADA3F52" w:rsidR="00336B50" w:rsidRPr="00336B50" w:rsidRDefault="00336B50" w:rsidP="00336B50">
            <w:pPr>
              <w:tabs>
                <w:tab w:val="left" w:pos="5954"/>
              </w:tabs>
              <w:rPr>
                <w:rFonts w:ascii="Gill Sans MT" w:hAnsi="Gill Sans MT" w:cs="Arial"/>
                <w:sz w:val="22"/>
                <w:szCs w:val="22"/>
                <w:lang w:val="en-US"/>
              </w:rPr>
            </w:pPr>
            <w:r w:rsidRPr="4C481483">
              <w:rPr>
                <w:rFonts w:ascii="Gill Sans MT" w:hAnsi="Gill Sans MT" w:cs="Arial"/>
                <w:b/>
                <w:bCs/>
                <w:sz w:val="22"/>
                <w:szCs w:val="22"/>
                <w:lang w:val="en-US"/>
              </w:rPr>
              <w:t>Budget responsibility:</w:t>
            </w:r>
            <w:r w:rsidRPr="4C481483">
              <w:rPr>
                <w:rFonts w:ascii="Gill Sans MT" w:hAnsi="Gill Sans MT" w:cs="Arial"/>
                <w:sz w:val="22"/>
                <w:szCs w:val="22"/>
                <w:lang w:val="en-US"/>
              </w:rPr>
              <w:t> </w:t>
            </w:r>
            <w:r w:rsidR="00064DEF" w:rsidRPr="4C481483">
              <w:rPr>
                <w:rFonts w:ascii="Gill Sans MT" w:hAnsi="Gill Sans MT" w:cs="Arial"/>
                <w:sz w:val="22"/>
                <w:szCs w:val="22"/>
                <w:lang w:val="en-US"/>
              </w:rPr>
              <w:t xml:space="preserve">No. </w:t>
            </w:r>
          </w:p>
          <w:p w14:paraId="7F13CCC0" w14:textId="77777777" w:rsidR="00705C41" w:rsidRPr="00705C41" w:rsidRDefault="00336B50" w:rsidP="00705C41">
            <w:pPr>
              <w:tabs>
                <w:tab w:val="left" w:pos="5954"/>
              </w:tabs>
              <w:rPr>
                <w:rFonts w:ascii="Gill Sans MT" w:hAnsi="Gill Sans MT" w:cs="Arial"/>
                <w:sz w:val="22"/>
                <w:szCs w:val="22"/>
                <w:lang w:val="en-US"/>
              </w:rPr>
            </w:pPr>
            <w:r w:rsidRPr="4C481483">
              <w:rPr>
                <w:rFonts w:ascii="Gill Sans MT" w:hAnsi="Gill Sans MT" w:cs="Arial"/>
                <w:b/>
                <w:bCs/>
                <w:sz w:val="22"/>
                <w:szCs w:val="22"/>
                <w:lang w:val="en-US"/>
              </w:rPr>
              <w:t>Role dimensions:</w:t>
            </w:r>
            <w:r w:rsidRPr="4C481483">
              <w:rPr>
                <w:rFonts w:ascii="Gill Sans MT" w:hAnsi="Gill Sans MT" w:cs="Arial"/>
                <w:sz w:val="22"/>
                <w:szCs w:val="22"/>
                <w:lang w:val="en-US"/>
              </w:rPr>
              <w:t> </w:t>
            </w:r>
            <w:r w:rsidR="00705C41" w:rsidRPr="4C481483">
              <w:rPr>
                <w:rFonts w:ascii="Gill Sans MT" w:hAnsi="Gill Sans MT" w:cs="Arial"/>
                <w:sz w:val="22"/>
                <w:szCs w:val="22"/>
                <w:lang w:val="en-US"/>
              </w:rPr>
              <w:t>Key Working Relationships:</w:t>
            </w:r>
          </w:p>
          <w:p w14:paraId="42649A9A" w14:textId="77777777" w:rsidR="00705C41" w:rsidRPr="00705C41" w:rsidRDefault="00705C41" w:rsidP="00705C41">
            <w:pPr>
              <w:numPr>
                <w:ilvl w:val="0"/>
                <w:numId w:val="63"/>
              </w:numPr>
              <w:tabs>
                <w:tab w:val="left" w:pos="5954"/>
              </w:tabs>
              <w:rPr>
                <w:rFonts w:ascii="Gill Sans MT" w:hAnsi="Gill Sans MT" w:cs="Arial"/>
                <w:sz w:val="22"/>
                <w:szCs w:val="22"/>
                <w:lang w:val="en-US"/>
              </w:rPr>
            </w:pPr>
            <w:r w:rsidRPr="4C481483">
              <w:rPr>
                <w:rFonts w:ascii="Gill Sans MT" w:hAnsi="Gill Sans MT" w:cs="Arial"/>
                <w:sz w:val="22"/>
                <w:szCs w:val="22"/>
                <w:lang w:val="en-US"/>
              </w:rPr>
              <w:t>Project Managers (PjMs)</w:t>
            </w:r>
          </w:p>
          <w:p w14:paraId="288BD286" w14:textId="77777777" w:rsidR="00705C41" w:rsidRPr="00705C41" w:rsidRDefault="00705C41" w:rsidP="00705C41">
            <w:pPr>
              <w:numPr>
                <w:ilvl w:val="0"/>
                <w:numId w:val="63"/>
              </w:numPr>
              <w:tabs>
                <w:tab w:val="left" w:pos="5954"/>
              </w:tabs>
              <w:rPr>
                <w:rFonts w:ascii="Gill Sans MT" w:hAnsi="Gill Sans MT" w:cs="Arial"/>
                <w:sz w:val="22"/>
                <w:szCs w:val="22"/>
                <w:lang w:val="en-US"/>
              </w:rPr>
            </w:pPr>
            <w:r w:rsidRPr="4C481483">
              <w:rPr>
                <w:rFonts w:ascii="Gill Sans MT" w:hAnsi="Gill Sans MT" w:cs="Arial"/>
                <w:sz w:val="22"/>
                <w:szCs w:val="22"/>
                <w:lang w:val="en-US"/>
              </w:rPr>
              <w:t>Other Technical Advisors</w:t>
            </w:r>
          </w:p>
          <w:p w14:paraId="449960AA" w14:textId="54F0EC6E" w:rsidR="006B625C" w:rsidRPr="00705C41" w:rsidRDefault="006B625C" w:rsidP="006B625C">
            <w:pPr>
              <w:numPr>
                <w:ilvl w:val="0"/>
                <w:numId w:val="63"/>
              </w:numPr>
              <w:tabs>
                <w:tab w:val="left" w:pos="5954"/>
              </w:tabs>
              <w:rPr>
                <w:rFonts w:ascii="Gill Sans MT" w:hAnsi="Gill Sans MT" w:cs="Arial"/>
                <w:sz w:val="22"/>
                <w:szCs w:val="22"/>
                <w:lang w:val="en-US"/>
              </w:rPr>
            </w:pPr>
            <w:r w:rsidRPr="4C481483">
              <w:rPr>
                <w:rFonts w:ascii="Gill Sans MT" w:hAnsi="Gill Sans MT" w:cs="Arial"/>
                <w:sz w:val="22"/>
                <w:szCs w:val="22"/>
                <w:lang w:val="en-US"/>
              </w:rPr>
              <w:t xml:space="preserve">Finance, </w:t>
            </w:r>
            <w:r w:rsidR="0051543C" w:rsidRPr="4C481483">
              <w:rPr>
                <w:rFonts w:ascii="Gill Sans MT" w:hAnsi="Gill Sans MT" w:cs="Arial"/>
                <w:sz w:val="22"/>
                <w:szCs w:val="22"/>
                <w:lang w:val="en-US"/>
              </w:rPr>
              <w:t xml:space="preserve">Procurement, and </w:t>
            </w:r>
            <w:r w:rsidRPr="4C481483">
              <w:rPr>
                <w:rFonts w:ascii="Gill Sans MT" w:hAnsi="Gill Sans MT" w:cs="Arial"/>
                <w:sz w:val="22"/>
                <w:szCs w:val="22"/>
                <w:lang w:val="en-US"/>
              </w:rPr>
              <w:t>Awards teams</w:t>
            </w:r>
          </w:p>
          <w:p w14:paraId="4F14EF02" w14:textId="7ABAE61C" w:rsidR="006B625C" w:rsidRPr="00705C41" w:rsidRDefault="006B625C" w:rsidP="006B625C">
            <w:pPr>
              <w:numPr>
                <w:ilvl w:val="0"/>
                <w:numId w:val="63"/>
              </w:numPr>
              <w:tabs>
                <w:tab w:val="left" w:pos="5954"/>
              </w:tabs>
              <w:rPr>
                <w:rFonts w:ascii="Gill Sans MT" w:hAnsi="Gill Sans MT" w:cs="Arial"/>
                <w:sz w:val="22"/>
                <w:szCs w:val="22"/>
                <w:lang w:val="en-US"/>
              </w:rPr>
            </w:pPr>
            <w:r w:rsidRPr="4C481483">
              <w:rPr>
                <w:rFonts w:ascii="Gill Sans MT" w:hAnsi="Gill Sans MT" w:cs="Arial"/>
                <w:sz w:val="22"/>
                <w:szCs w:val="22"/>
                <w:lang w:val="en-US"/>
              </w:rPr>
              <w:t>Head of Strategy &amp; Impact (HoSI)</w:t>
            </w:r>
            <w:r w:rsidR="00342AFD" w:rsidRPr="4C481483">
              <w:rPr>
                <w:rFonts w:ascii="Gill Sans MT" w:hAnsi="Gill Sans MT" w:cs="Arial"/>
                <w:sz w:val="22"/>
                <w:szCs w:val="22"/>
                <w:lang w:val="en-US"/>
              </w:rPr>
              <w:t xml:space="preserve"> and MEAL team</w:t>
            </w:r>
          </w:p>
          <w:p w14:paraId="78409480" w14:textId="24194C36" w:rsidR="004B12D9" w:rsidRPr="009919E0" w:rsidRDefault="009919E0" w:rsidP="009919E0">
            <w:pPr>
              <w:pStyle w:val="ListParagraph"/>
              <w:numPr>
                <w:ilvl w:val="0"/>
                <w:numId w:val="63"/>
              </w:numPr>
              <w:tabs>
                <w:tab w:val="left" w:pos="5954"/>
              </w:tabs>
              <w:rPr>
                <w:rFonts w:ascii="Gill Sans MT" w:hAnsi="Gill Sans MT" w:cs="Arial"/>
                <w:sz w:val="22"/>
                <w:szCs w:val="22"/>
                <w:lang w:val="en-US"/>
              </w:rPr>
            </w:pPr>
            <w:r w:rsidRPr="4C481483">
              <w:rPr>
                <w:rFonts w:ascii="Gill Sans MT" w:hAnsi="Gill Sans MT" w:cs="Arial"/>
                <w:sz w:val="22"/>
                <w:szCs w:val="22"/>
                <w:lang w:val="en-US"/>
              </w:rPr>
              <w:t>S</w:t>
            </w:r>
            <w:r w:rsidR="004B12D9" w:rsidRPr="4C481483">
              <w:rPr>
                <w:rFonts w:ascii="Gill Sans MT" w:hAnsi="Gill Sans MT" w:cs="Arial"/>
                <w:sz w:val="22"/>
                <w:szCs w:val="22"/>
                <w:lang w:val="en-US"/>
              </w:rPr>
              <w:t>ave the Children Members, regional/global technical advisors, as well as external stakeholders including government, private sector, financial institutions, and development partners. </w:t>
            </w:r>
          </w:p>
          <w:p w14:paraId="23BDAF65" w14:textId="77777777" w:rsidR="004B12D9" w:rsidRPr="00705C41" w:rsidRDefault="004B12D9" w:rsidP="009919E0">
            <w:pPr>
              <w:tabs>
                <w:tab w:val="left" w:pos="5954"/>
              </w:tabs>
              <w:ind w:left="720"/>
              <w:rPr>
                <w:rFonts w:ascii="Gill Sans MT" w:hAnsi="Gill Sans MT" w:cs="Arial"/>
                <w:sz w:val="22"/>
                <w:szCs w:val="22"/>
                <w:lang w:val="en-US"/>
              </w:rPr>
            </w:pPr>
          </w:p>
          <w:p w14:paraId="095D4250" w14:textId="35F0F36F" w:rsidR="00336B50" w:rsidRPr="000104DF" w:rsidRDefault="00336B50" w:rsidP="4C481483">
            <w:pPr>
              <w:tabs>
                <w:tab w:val="left" w:pos="5954"/>
              </w:tabs>
              <w:rPr>
                <w:rFonts w:ascii="Gill Sans MT" w:hAnsi="Gill Sans MT" w:cs="Arial"/>
                <w:sz w:val="22"/>
                <w:szCs w:val="22"/>
                <w:lang w:val="en-US"/>
              </w:rPr>
            </w:pPr>
          </w:p>
        </w:tc>
      </w:tr>
      <w:tr w:rsidR="00F30BF7" w:rsidRPr="00053F01" w14:paraId="3CEDFB4F" w14:textId="77777777" w:rsidTr="11AFA18F">
        <w:trPr>
          <w:trHeight w:val="1954"/>
        </w:trPr>
        <w:tc>
          <w:tcPr>
            <w:tcW w:w="98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13A397" w14:textId="77777777" w:rsidR="00F30BF7" w:rsidRPr="00053F01" w:rsidRDefault="00F30BF7" w:rsidP="007677F0">
            <w:pPr>
              <w:tabs>
                <w:tab w:val="left" w:pos="2977"/>
                <w:tab w:val="left" w:pos="5954"/>
              </w:tabs>
              <w:snapToGrid w:val="0"/>
              <w:rPr>
                <w:rFonts w:ascii="Gill Sans MT" w:hAnsi="Gill Sans MT" w:cstheme="minorBidi"/>
                <w:b/>
                <w:sz w:val="22"/>
                <w:szCs w:val="22"/>
              </w:rPr>
            </w:pPr>
            <w:r w:rsidRPr="00053F01">
              <w:rPr>
                <w:rFonts w:ascii="Gill Sans MT" w:hAnsi="Gill Sans MT" w:cstheme="minorBidi"/>
                <w:b/>
                <w:bCs/>
                <w:sz w:val="22"/>
                <w:szCs w:val="22"/>
              </w:rPr>
              <w:lastRenderedPageBreak/>
              <w:t>KEY AREAS OF ACCOUNTABILITY:</w:t>
            </w:r>
          </w:p>
          <w:p w14:paraId="657C9628" w14:textId="328C1853" w:rsidR="248FFC30" w:rsidRPr="00053F01" w:rsidRDefault="248FFC30" w:rsidP="248FFC30">
            <w:pPr>
              <w:ind w:left="38"/>
              <w:rPr>
                <w:rFonts w:ascii="Gill Sans MT" w:eastAsia="Gill Sans MT" w:hAnsi="Gill Sans MT" w:cs="Gill Sans MT"/>
                <w:b/>
                <w:bCs/>
                <w:sz w:val="22"/>
                <w:szCs w:val="22"/>
              </w:rPr>
            </w:pPr>
          </w:p>
          <w:p w14:paraId="27D28FC1" w14:textId="4E8D68AA" w:rsidR="009D519D" w:rsidRPr="00053F01" w:rsidRDefault="009D519D" w:rsidP="009D519D">
            <w:pPr>
              <w:ind w:left="38"/>
              <w:rPr>
                <w:rFonts w:ascii="Gill Sans MT" w:hAnsi="Gill Sans MT" w:cs="Arial"/>
                <w:b/>
                <w:bCs/>
                <w:sz w:val="22"/>
                <w:szCs w:val="22"/>
                <w:lang w:val="en-US"/>
              </w:rPr>
            </w:pPr>
            <w:r w:rsidRPr="00053F01">
              <w:rPr>
                <w:rFonts w:ascii="Gill Sans MT" w:hAnsi="Gill Sans MT" w:cs="Arial"/>
                <w:b/>
                <w:bCs/>
                <w:sz w:val="22"/>
                <w:szCs w:val="22"/>
                <w:lang w:val="en-US"/>
              </w:rPr>
              <w:t>Strategic Leadership in Market-Based Programming </w:t>
            </w:r>
          </w:p>
          <w:p w14:paraId="48D2B16F" w14:textId="7A93E0D2" w:rsidR="00112733" w:rsidRPr="00053F01" w:rsidRDefault="00112733" w:rsidP="00112733">
            <w:pPr>
              <w:numPr>
                <w:ilvl w:val="0"/>
                <w:numId w:val="9"/>
              </w:numPr>
              <w:rPr>
                <w:rFonts w:ascii="Gill Sans MT" w:hAnsi="Gill Sans MT" w:cs="Arial"/>
                <w:sz w:val="22"/>
                <w:szCs w:val="22"/>
                <w:lang w:val="en-US"/>
              </w:rPr>
            </w:pPr>
            <w:r w:rsidRPr="00053F01">
              <w:rPr>
                <w:rFonts w:ascii="Gill Sans MT" w:hAnsi="Gill Sans MT" w:cs="Arial"/>
                <w:sz w:val="22"/>
                <w:szCs w:val="22"/>
                <w:lang w:val="en-US"/>
              </w:rPr>
              <w:t>Lead the development and refinement of the market</w:t>
            </w:r>
            <w:r w:rsidRPr="00053F01">
              <w:noBreakHyphen/>
            </w:r>
            <w:r w:rsidRPr="00053F01">
              <w:rPr>
                <w:rFonts w:ascii="Gill Sans MT" w:hAnsi="Gill Sans MT" w:cs="Arial"/>
                <w:sz w:val="22"/>
                <w:szCs w:val="22"/>
                <w:lang w:val="en-US"/>
              </w:rPr>
              <w:t>based programming technical approach, aligned with CSP priorities</w:t>
            </w:r>
            <w:r w:rsidR="001C6009" w:rsidRPr="00053F01">
              <w:rPr>
                <w:rFonts w:ascii="Gill Sans MT" w:hAnsi="Gill Sans MT" w:cs="Arial"/>
                <w:sz w:val="22"/>
                <w:szCs w:val="22"/>
                <w:lang w:val="en-US"/>
              </w:rPr>
              <w:t>.</w:t>
            </w:r>
            <w:r w:rsidRPr="00053F01">
              <w:rPr>
                <w:rFonts w:ascii="Gill Sans MT" w:hAnsi="Gill Sans MT" w:cs="Arial"/>
                <w:sz w:val="22"/>
                <w:szCs w:val="22"/>
                <w:lang w:val="en-US"/>
              </w:rPr>
              <w:t xml:space="preserve"> </w:t>
            </w:r>
          </w:p>
          <w:p w14:paraId="55EDC0FF" w14:textId="11110BD6" w:rsidR="00112733" w:rsidRPr="00053F01" w:rsidRDefault="00112733" w:rsidP="00112733">
            <w:pPr>
              <w:numPr>
                <w:ilvl w:val="0"/>
                <w:numId w:val="9"/>
              </w:numPr>
              <w:rPr>
                <w:rFonts w:ascii="Gill Sans MT" w:hAnsi="Gill Sans MT" w:cs="Arial"/>
                <w:sz w:val="22"/>
                <w:szCs w:val="22"/>
                <w:lang w:val="en-US"/>
              </w:rPr>
            </w:pPr>
            <w:r w:rsidRPr="00053F01">
              <w:rPr>
                <w:rFonts w:ascii="Gill Sans MT" w:hAnsi="Gill Sans MT" w:cs="Arial"/>
                <w:sz w:val="22"/>
                <w:szCs w:val="22"/>
                <w:lang w:val="en-US"/>
              </w:rPr>
              <w:t xml:space="preserve">Translate child poverty and livelihoods strategy into practical, implementable MBP designs </w:t>
            </w:r>
          </w:p>
          <w:p w14:paraId="1D11D007" w14:textId="3A0F2891" w:rsidR="00112733" w:rsidRPr="00053F01" w:rsidRDefault="00112733" w:rsidP="11AFA18F">
            <w:pPr>
              <w:numPr>
                <w:ilvl w:val="0"/>
                <w:numId w:val="9"/>
              </w:numPr>
              <w:rPr>
                <w:rFonts w:ascii="Gill Sans MT" w:hAnsi="Gill Sans MT" w:cs="Arial"/>
                <w:sz w:val="22"/>
                <w:szCs w:val="22"/>
                <w:lang w:val="en-US"/>
              </w:rPr>
            </w:pPr>
            <w:r w:rsidRPr="00053F01">
              <w:rPr>
                <w:rFonts w:ascii="Gill Sans MT" w:hAnsi="Gill Sans MT" w:cs="Arial"/>
                <w:sz w:val="22"/>
                <w:szCs w:val="22"/>
                <w:lang w:val="en-US"/>
              </w:rPr>
              <w:t xml:space="preserve">Ensure integration of climate resilience, gender equality, inclusion, and safeguarding into MBP designs </w:t>
            </w:r>
          </w:p>
          <w:p w14:paraId="4F666AC4" w14:textId="3BCAF87A" w:rsidR="00112733" w:rsidRPr="00053F01" w:rsidRDefault="00112733" w:rsidP="00112733">
            <w:pPr>
              <w:numPr>
                <w:ilvl w:val="0"/>
                <w:numId w:val="9"/>
              </w:numPr>
              <w:rPr>
                <w:rFonts w:ascii="Gill Sans MT" w:hAnsi="Gill Sans MT" w:cs="Arial"/>
                <w:sz w:val="22"/>
                <w:szCs w:val="22"/>
                <w:lang w:val="en-US"/>
              </w:rPr>
            </w:pPr>
            <w:r w:rsidRPr="00053F01">
              <w:rPr>
                <w:rFonts w:ascii="Gill Sans MT" w:hAnsi="Gill Sans MT" w:cs="Arial"/>
                <w:sz w:val="22"/>
                <w:szCs w:val="22"/>
                <w:lang w:val="en-US"/>
              </w:rPr>
              <w:t>Provide strategic advice on where MBP is appropriate and where it is not, based on evidence and feasibility</w:t>
            </w:r>
          </w:p>
          <w:p w14:paraId="0D339714" w14:textId="77777777" w:rsidR="009D519D" w:rsidRPr="00053F01" w:rsidRDefault="009D519D" w:rsidP="002E01BE">
            <w:pPr>
              <w:numPr>
                <w:ilvl w:val="0"/>
                <w:numId w:val="12"/>
              </w:numPr>
              <w:rPr>
                <w:rFonts w:ascii="Gill Sans MT" w:hAnsi="Gill Sans MT" w:cs="Arial"/>
                <w:sz w:val="22"/>
                <w:szCs w:val="22"/>
                <w:lang w:val="en-US"/>
              </w:rPr>
            </w:pPr>
            <w:r w:rsidRPr="00053F01">
              <w:rPr>
                <w:rFonts w:ascii="Gill Sans MT" w:hAnsi="Gill Sans MT" w:cs="Arial"/>
                <w:sz w:val="22"/>
                <w:szCs w:val="22"/>
                <w:lang w:val="en-US"/>
              </w:rPr>
              <w:t>Position Save the Children as a thought leader in market-based programming for vulnerable children and youth within Vietnam and the region. </w:t>
            </w:r>
          </w:p>
          <w:p w14:paraId="0F379516" w14:textId="77777777" w:rsidR="009D519D" w:rsidRPr="00053F01" w:rsidRDefault="009D519D" w:rsidP="009D519D">
            <w:pPr>
              <w:ind w:left="38"/>
              <w:rPr>
                <w:rFonts w:ascii="Gill Sans MT" w:hAnsi="Gill Sans MT" w:cs="Arial"/>
                <w:sz w:val="22"/>
                <w:szCs w:val="22"/>
                <w:lang w:val="en-US"/>
              </w:rPr>
            </w:pPr>
            <w:r w:rsidRPr="00053F01">
              <w:rPr>
                <w:rFonts w:ascii="Gill Sans MT" w:hAnsi="Gill Sans MT" w:cs="Arial"/>
                <w:sz w:val="22"/>
                <w:szCs w:val="22"/>
                <w:lang w:val="en-US"/>
              </w:rPr>
              <w:t> </w:t>
            </w:r>
          </w:p>
          <w:p w14:paraId="625F3705" w14:textId="21F50F03" w:rsidR="009D519D" w:rsidRPr="00053F01" w:rsidRDefault="009D519D" w:rsidP="009D519D">
            <w:pPr>
              <w:ind w:left="38"/>
              <w:rPr>
                <w:rFonts w:ascii="Gill Sans MT" w:hAnsi="Gill Sans MT" w:cs="Arial"/>
                <w:b/>
                <w:bCs/>
                <w:sz w:val="22"/>
                <w:szCs w:val="22"/>
                <w:lang w:val="en-US"/>
              </w:rPr>
            </w:pPr>
            <w:r w:rsidRPr="00053F01">
              <w:rPr>
                <w:rFonts w:ascii="Gill Sans MT" w:hAnsi="Gill Sans MT" w:cs="Arial"/>
                <w:b/>
                <w:bCs/>
                <w:sz w:val="22"/>
                <w:szCs w:val="22"/>
                <w:lang w:val="en-US"/>
              </w:rPr>
              <w:t>Program Design and Technical Excellence </w:t>
            </w:r>
          </w:p>
          <w:p w14:paraId="79CEA656" w14:textId="77777777" w:rsidR="009D519D" w:rsidRPr="00053F01" w:rsidRDefault="009D519D" w:rsidP="002E01BE">
            <w:pPr>
              <w:numPr>
                <w:ilvl w:val="0"/>
                <w:numId w:val="13"/>
              </w:numPr>
              <w:rPr>
                <w:rFonts w:ascii="Gill Sans MT" w:hAnsi="Gill Sans MT" w:cs="Arial"/>
                <w:sz w:val="22"/>
                <w:szCs w:val="22"/>
                <w:lang w:val="en-US"/>
              </w:rPr>
            </w:pPr>
            <w:r w:rsidRPr="00053F01">
              <w:rPr>
                <w:rFonts w:ascii="Gill Sans MT" w:hAnsi="Gill Sans MT" w:cs="Arial"/>
                <w:sz w:val="22"/>
                <w:szCs w:val="22"/>
                <w:lang w:val="en-US"/>
              </w:rPr>
              <w:t>Provide technical leadership in designing high-quality programs incorporating market-based solutions, including: </w:t>
            </w:r>
          </w:p>
          <w:p w14:paraId="07D02430" w14:textId="77777777" w:rsidR="009D519D" w:rsidRPr="00053F01" w:rsidRDefault="009D519D" w:rsidP="002E01BE">
            <w:pPr>
              <w:numPr>
                <w:ilvl w:val="0"/>
                <w:numId w:val="14"/>
              </w:numPr>
              <w:rPr>
                <w:rFonts w:ascii="Gill Sans MT" w:hAnsi="Gill Sans MT" w:cs="Arial"/>
                <w:sz w:val="22"/>
                <w:szCs w:val="22"/>
                <w:lang w:val="en-US"/>
              </w:rPr>
            </w:pPr>
            <w:r w:rsidRPr="00053F01">
              <w:rPr>
                <w:rFonts w:ascii="Gill Sans MT" w:hAnsi="Gill Sans MT" w:cs="Arial"/>
                <w:sz w:val="22"/>
                <w:szCs w:val="22"/>
                <w:lang w:val="en-US"/>
              </w:rPr>
              <w:t>Sustainable and inclusive value chain development </w:t>
            </w:r>
          </w:p>
          <w:p w14:paraId="5708EB20" w14:textId="77777777" w:rsidR="009D519D" w:rsidRPr="00053F01" w:rsidRDefault="009D519D" w:rsidP="002E01BE">
            <w:pPr>
              <w:numPr>
                <w:ilvl w:val="0"/>
                <w:numId w:val="15"/>
              </w:numPr>
              <w:rPr>
                <w:rFonts w:ascii="Gill Sans MT" w:hAnsi="Gill Sans MT" w:cs="Arial"/>
                <w:sz w:val="22"/>
                <w:szCs w:val="22"/>
                <w:lang w:val="en-US"/>
              </w:rPr>
            </w:pPr>
            <w:r w:rsidRPr="00053F01">
              <w:rPr>
                <w:rFonts w:ascii="Gill Sans MT" w:hAnsi="Gill Sans MT" w:cs="Arial"/>
                <w:sz w:val="22"/>
                <w:szCs w:val="22"/>
                <w:lang w:val="en-US"/>
              </w:rPr>
              <w:t>Youth employment and entrepreneurship </w:t>
            </w:r>
          </w:p>
          <w:p w14:paraId="0C31127B" w14:textId="77777777" w:rsidR="009D519D" w:rsidRPr="00053F01" w:rsidRDefault="009D519D" w:rsidP="002E01BE">
            <w:pPr>
              <w:numPr>
                <w:ilvl w:val="0"/>
                <w:numId w:val="16"/>
              </w:numPr>
              <w:rPr>
                <w:rFonts w:ascii="Gill Sans MT" w:hAnsi="Gill Sans MT" w:cs="Arial"/>
                <w:sz w:val="22"/>
                <w:szCs w:val="22"/>
                <w:lang w:val="en-US"/>
              </w:rPr>
            </w:pPr>
            <w:r w:rsidRPr="00053F01">
              <w:rPr>
                <w:rFonts w:ascii="Gill Sans MT" w:hAnsi="Gill Sans MT" w:cs="Arial"/>
                <w:sz w:val="22"/>
                <w:szCs w:val="22"/>
                <w:lang w:val="en-US"/>
              </w:rPr>
              <w:t>Financial inclusion and access to services </w:t>
            </w:r>
          </w:p>
          <w:p w14:paraId="519EA2B8" w14:textId="77777777" w:rsidR="009D519D" w:rsidRPr="00053F01" w:rsidRDefault="009D519D" w:rsidP="002E01BE">
            <w:pPr>
              <w:numPr>
                <w:ilvl w:val="0"/>
                <w:numId w:val="17"/>
              </w:numPr>
              <w:rPr>
                <w:rFonts w:ascii="Gill Sans MT" w:hAnsi="Gill Sans MT" w:cs="Arial"/>
                <w:sz w:val="22"/>
                <w:szCs w:val="22"/>
                <w:lang w:val="en-US"/>
              </w:rPr>
            </w:pPr>
            <w:r w:rsidRPr="00053F01">
              <w:rPr>
                <w:rFonts w:ascii="Gill Sans MT" w:hAnsi="Gill Sans MT" w:cs="Arial"/>
                <w:sz w:val="22"/>
                <w:szCs w:val="22"/>
                <w:lang w:val="en-US"/>
              </w:rPr>
              <w:t>Climate-smart livelihoods </w:t>
            </w:r>
          </w:p>
          <w:p w14:paraId="4DD542DC" w14:textId="77777777" w:rsidR="009D519D" w:rsidRPr="00053F01" w:rsidRDefault="009D519D" w:rsidP="002E01BE">
            <w:pPr>
              <w:numPr>
                <w:ilvl w:val="0"/>
                <w:numId w:val="18"/>
              </w:numPr>
              <w:rPr>
                <w:rFonts w:ascii="Gill Sans MT" w:hAnsi="Gill Sans MT" w:cs="Arial"/>
                <w:sz w:val="22"/>
                <w:szCs w:val="22"/>
                <w:lang w:val="en-US"/>
              </w:rPr>
            </w:pPr>
            <w:r w:rsidRPr="00053F01">
              <w:rPr>
                <w:rFonts w:ascii="Gill Sans MT" w:hAnsi="Gill Sans MT" w:cs="Arial"/>
                <w:sz w:val="22"/>
                <w:szCs w:val="22"/>
                <w:lang w:val="en-US"/>
              </w:rPr>
              <w:t>Support technical advisors across sectors to embed market-based approaches into traditional programming (education, health, child protection, CRG, climate). </w:t>
            </w:r>
          </w:p>
          <w:p w14:paraId="0972DFD8" w14:textId="77777777" w:rsidR="009D519D" w:rsidRPr="00053F01" w:rsidRDefault="009D519D" w:rsidP="002E01BE">
            <w:pPr>
              <w:numPr>
                <w:ilvl w:val="0"/>
                <w:numId w:val="19"/>
              </w:numPr>
              <w:rPr>
                <w:rFonts w:ascii="Gill Sans MT" w:hAnsi="Gill Sans MT" w:cs="Arial"/>
                <w:sz w:val="22"/>
                <w:szCs w:val="22"/>
                <w:lang w:val="en-US"/>
              </w:rPr>
            </w:pPr>
            <w:r w:rsidRPr="00053F01">
              <w:rPr>
                <w:rFonts w:ascii="Gill Sans MT" w:hAnsi="Gill Sans MT" w:cs="Arial"/>
                <w:sz w:val="22"/>
                <w:szCs w:val="22"/>
                <w:lang w:val="en-US"/>
              </w:rPr>
              <w:t>Develop tools, frameworks, and guidance for implementing market-based programming. </w:t>
            </w:r>
          </w:p>
          <w:p w14:paraId="170226DB" w14:textId="77777777" w:rsidR="009D519D" w:rsidRPr="00053F01" w:rsidRDefault="009D519D" w:rsidP="002E01BE">
            <w:pPr>
              <w:numPr>
                <w:ilvl w:val="0"/>
                <w:numId w:val="20"/>
              </w:numPr>
              <w:rPr>
                <w:rFonts w:ascii="Gill Sans MT" w:hAnsi="Gill Sans MT" w:cs="Arial"/>
                <w:sz w:val="22"/>
                <w:szCs w:val="22"/>
                <w:lang w:val="en-US"/>
              </w:rPr>
            </w:pPr>
            <w:r w:rsidRPr="00053F01">
              <w:rPr>
                <w:rFonts w:ascii="Gill Sans MT" w:hAnsi="Gill Sans MT" w:cs="Arial"/>
                <w:sz w:val="22"/>
                <w:szCs w:val="22"/>
                <w:lang w:val="en-US"/>
              </w:rPr>
              <w:t>Ensure all programs are child-focused, inclusive, and aligned with safeguarding and equity principles. </w:t>
            </w:r>
          </w:p>
          <w:p w14:paraId="48995AAD" w14:textId="77777777" w:rsidR="009D519D" w:rsidRPr="00053F01" w:rsidRDefault="009D519D" w:rsidP="009D519D">
            <w:pPr>
              <w:ind w:left="38"/>
              <w:rPr>
                <w:rFonts w:ascii="Gill Sans MT" w:hAnsi="Gill Sans MT" w:cs="Arial"/>
                <w:sz w:val="22"/>
                <w:szCs w:val="22"/>
                <w:lang w:val="en-US"/>
              </w:rPr>
            </w:pPr>
            <w:r w:rsidRPr="00053F01">
              <w:rPr>
                <w:rFonts w:ascii="Gill Sans MT" w:hAnsi="Gill Sans MT" w:cs="Arial"/>
                <w:sz w:val="22"/>
                <w:szCs w:val="22"/>
                <w:lang w:val="en-US"/>
              </w:rPr>
              <w:t> </w:t>
            </w:r>
          </w:p>
          <w:p w14:paraId="3E3884C0" w14:textId="514DA3FB" w:rsidR="009D519D" w:rsidRPr="00053F01" w:rsidRDefault="009D519D" w:rsidP="009D519D">
            <w:pPr>
              <w:ind w:left="38"/>
              <w:rPr>
                <w:rFonts w:ascii="Gill Sans MT" w:hAnsi="Gill Sans MT" w:cs="Arial"/>
                <w:b/>
                <w:bCs/>
                <w:sz w:val="22"/>
                <w:szCs w:val="22"/>
                <w:lang w:val="en-US"/>
              </w:rPr>
            </w:pPr>
            <w:r w:rsidRPr="00053F01">
              <w:rPr>
                <w:rFonts w:ascii="Gill Sans MT" w:hAnsi="Gill Sans MT" w:cs="Arial"/>
                <w:b/>
                <w:bCs/>
                <w:sz w:val="22"/>
                <w:szCs w:val="22"/>
                <w:lang w:val="en-US"/>
              </w:rPr>
              <w:t>Resource Mobilization and Proposal Development </w:t>
            </w:r>
          </w:p>
          <w:p w14:paraId="194994CA" w14:textId="77777777" w:rsidR="009D519D" w:rsidRPr="00053F01" w:rsidRDefault="009D519D" w:rsidP="002E01BE">
            <w:pPr>
              <w:numPr>
                <w:ilvl w:val="0"/>
                <w:numId w:val="21"/>
              </w:numPr>
              <w:rPr>
                <w:rFonts w:ascii="Gill Sans MT" w:hAnsi="Gill Sans MT" w:cs="Arial"/>
                <w:sz w:val="22"/>
                <w:szCs w:val="22"/>
                <w:lang w:val="en-US"/>
              </w:rPr>
            </w:pPr>
            <w:r w:rsidRPr="00053F01">
              <w:rPr>
                <w:rFonts w:ascii="Gill Sans MT" w:hAnsi="Gill Sans MT" w:cs="Arial"/>
                <w:sz w:val="22"/>
                <w:szCs w:val="22"/>
                <w:lang w:val="en-US"/>
              </w:rPr>
              <w:t>Lead the development of high-quality concept notes and proposals on market-based programming and integrated approaches. </w:t>
            </w:r>
          </w:p>
          <w:p w14:paraId="3DB29860" w14:textId="77777777" w:rsidR="000C6DE7" w:rsidRPr="00053F01" w:rsidRDefault="000C6DE7" w:rsidP="000C6DE7">
            <w:pPr>
              <w:numPr>
                <w:ilvl w:val="0"/>
                <w:numId w:val="22"/>
              </w:numPr>
              <w:rPr>
                <w:rFonts w:ascii="Calibri" w:hAnsi="Calibri" w:cs="Calibri"/>
                <w:sz w:val="22"/>
                <w:szCs w:val="22"/>
                <w:lang w:val="en-US"/>
              </w:rPr>
            </w:pPr>
            <w:r w:rsidRPr="00053F01">
              <w:rPr>
                <w:rFonts w:ascii="Calibri" w:hAnsi="Calibri" w:cs="Calibri"/>
                <w:sz w:val="22"/>
                <w:szCs w:val="22"/>
                <w:lang w:val="en-US"/>
              </w:rPr>
              <w:t>Work in close collaboration with the Program Development Manager to mobilize a minimum of USD 5 million annually through strategic fundraising efforts.</w:t>
            </w:r>
          </w:p>
          <w:p w14:paraId="779F87AE" w14:textId="358D69E3" w:rsidR="009D519D" w:rsidRPr="00053F01" w:rsidRDefault="009D519D" w:rsidP="4C481483">
            <w:pPr>
              <w:numPr>
                <w:ilvl w:val="0"/>
                <w:numId w:val="22"/>
              </w:numPr>
              <w:rPr>
                <w:rFonts w:ascii="Gill Sans MT" w:hAnsi="Gill Sans MT" w:cs="Arial"/>
                <w:sz w:val="22"/>
                <w:szCs w:val="22"/>
                <w:lang w:val="en-US"/>
              </w:rPr>
            </w:pPr>
            <w:r w:rsidRPr="00053F01">
              <w:rPr>
                <w:rFonts w:ascii="Gill Sans MT" w:hAnsi="Gill Sans MT" w:cs="Arial"/>
                <w:sz w:val="22"/>
                <w:szCs w:val="22"/>
                <w:lang w:val="en-US"/>
              </w:rPr>
              <w:t>Identify and pursue funding opportunities from institutional donors, private sector, foundations, and innovative finance mechanisms. </w:t>
            </w:r>
          </w:p>
          <w:p w14:paraId="3E2518CB" w14:textId="77777777" w:rsidR="009D519D" w:rsidRPr="00053F01" w:rsidRDefault="009D519D" w:rsidP="002E01BE">
            <w:pPr>
              <w:numPr>
                <w:ilvl w:val="0"/>
                <w:numId w:val="24"/>
              </w:numPr>
              <w:rPr>
                <w:rFonts w:ascii="Gill Sans MT" w:hAnsi="Gill Sans MT" w:cs="Arial"/>
                <w:sz w:val="22"/>
                <w:szCs w:val="22"/>
                <w:lang w:val="en-US"/>
              </w:rPr>
            </w:pPr>
            <w:r w:rsidRPr="00053F01">
              <w:rPr>
                <w:rFonts w:ascii="Gill Sans MT" w:hAnsi="Gill Sans MT" w:cs="Arial"/>
                <w:sz w:val="22"/>
                <w:szCs w:val="22"/>
                <w:lang w:val="en-US"/>
              </w:rPr>
              <w:t>Collaborate with Business Development, Finance, and Technical teams to ensure strong, competitive proposals. </w:t>
            </w:r>
          </w:p>
          <w:p w14:paraId="303503E1" w14:textId="77777777" w:rsidR="009D519D" w:rsidRPr="00053F01" w:rsidRDefault="009D519D" w:rsidP="002E01BE">
            <w:pPr>
              <w:numPr>
                <w:ilvl w:val="0"/>
                <w:numId w:val="25"/>
              </w:numPr>
              <w:rPr>
                <w:rFonts w:ascii="Gill Sans MT" w:hAnsi="Gill Sans MT" w:cs="Arial"/>
                <w:sz w:val="22"/>
                <w:szCs w:val="22"/>
                <w:lang w:val="en-US"/>
              </w:rPr>
            </w:pPr>
            <w:r w:rsidRPr="00053F01">
              <w:rPr>
                <w:rFonts w:ascii="Gill Sans MT" w:hAnsi="Gill Sans MT" w:cs="Arial"/>
                <w:sz w:val="22"/>
                <w:szCs w:val="22"/>
                <w:lang w:val="en-US"/>
              </w:rPr>
              <w:t>Contribute to capture planning, pre-positioning, and donor engagement strategies. </w:t>
            </w:r>
          </w:p>
          <w:p w14:paraId="7CE2AA4C" w14:textId="77777777" w:rsidR="009D519D" w:rsidRPr="00053F01" w:rsidRDefault="009D519D" w:rsidP="009D519D">
            <w:pPr>
              <w:ind w:left="38"/>
              <w:rPr>
                <w:rFonts w:ascii="Gill Sans MT" w:hAnsi="Gill Sans MT" w:cs="Arial"/>
                <w:sz w:val="22"/>
                <w:szCs w:val="22"/>
                <w:lang w:val="en-US"/>
              </w:rPr>
            </w:pPr>
            <w:r w:rsidRPr="00053F01">
              <w:rPr>
                <w:rFonts w:ascii="Gill Sans MT" w:hAnsi="Gill Sans MT" w:cs="Arial"/>
                <w:sz w:val="22"/>
                <w:szCs w:val="22"/>
                <w:lang w:val="en-US"/>
              </w:rPr>
              <w:t> </w:t>
            </w:r>
          </w:p>
          <w:p w14:paraId="1EAC2477" w14:textId="2A98AF5F" w:rsidR="009D519D" w:rsidRPr="00053F01" w:rsidRDefault="009D519D" w:rsidP="009D519D">
            <w:pPr>
              <w:ind w:left="38"/>
              <w:rPr>
                <w:rFonts w:ascii="Gill Sans MT" w:hAnsi="Gill Sans MT" w:cs="Arial"/>
                <w:b/>
                <w:bCs/>
                <w:sz w:val="22"/>
                <w:szCs w:val="22"/>
                <w:lang w:val="en-US"/>
              </w:rPr>
            </w:pPr>
            <w:r w:rsidRPr="00053F01">
              <w:rPr>
                <w:rFonts w:ascii="Gill Sans MT" w:hAnsi="Gill Sans MT" w:cs="Arial"/>
                <w:b/>
                <w:bCs/>
                <w:sz w:val="22"/>
                <w:szCs w:val="22"/>
                <w:lang w:val="en-US"/>
              </w:rPr>
              <w:t>Partnerships and Stakeholder Engagement </w:t>
            </w:r>
          </w:p>
          <w:p w14:paraId="4CFFB0A3" w14:textId="77777777" w:rsidR="009D519D" w:rsidRPr="00053F01" w:rsidRDefault="009D519D" w:rsidP="002E01BE">
            <w:pPr>
              <w:numPr>
                <w:ilvl w:val="0"/>
                <w:numId w:val="26"/>
              </w:numPr>
              <w:rPr>
                <w:rFonts w:ascii="Gill Sans MT" w:hAnsi="Gill Sans MT" w:cs="Arial"/>
                <w:sz w:val="22"/>
                <w:szCs w:val="22"/>
                <w:lang w:val="en-US"/>
              </w:rPr>
            </w:pPr>
            <w:r w:rsidRPr="00053F01">
              <w:rPr>
                <w:rFonts w:ascii="Gill Sans MT" w:hAnsi="Gill Sans MT" w:cs="Arial"/>
                <w:sz w:val="22"/>
                <w:szCs w:val="22"/>
                <w:lang w:val="en-US"/>
              </w:rPr>
              <w:t>Build and maintain strategic partnerships with: </w:t>
            </w:r>
          </w:p>
          <w:p w14:paraId="08283B07" w14:textId="77777777" w:rsidR="009D519D" w:rsidRPr="00053F01" w:rsidRDefault="009D519D" w:rsidP="002E01BE">
            <w:pPr>
              <w:numPr>
                <w:ilvl w:val="0"/>
                <w:numId w:val="27"/>
              </w:numPr>
              <w:rPr>
                <w:rFonts w:ascii="Gill Sans MT" w:hAnsi="Gill Sans MT" w:cs="Arial"/>
                <w:sz w:val="22"/>
                <w:szCs w:val="22"/>
                <w:lang w:val="en-US"/>
              </w:rPr>
            </w:pPr>
            <w:r w:rsidRPr="00053F01">
              <w:rPr>
                <w:rFonts w:ascii="Gill Sans MT" w:hAnsi="Gill Sans MT" w:cs="Arial"/>
                <w:sz w:val="22"/>
                <w:szCs w:val="22"/>
                <w:lang w:val="en-US"/>
              </w:rPr>
              <w:t>Government agencies </w:t>
            </w:r>
          </w:p>
          <w:p w14:paraId="0A6D3EE8" w14:textId="77777777" w:rsidR="009D519D" w:rsidRPr="00053F01" w:rsidRDefault="009D519D" w:rsidP="002E01BE">
            <w:pPr>
              <w:numPr>
                <w:ilvl w:val="0"/>
                <w:numId w:val="28"/>
              </w:numPr>
              <w:rPr>
                <w:rFonts w:ascii="Gill Sans MT" w:hAnsi="Gill Sans MT" w:cs="Arial"/>
                <w:sz w:val="22"/>
                <w:szCs w:val="22"/>
                <w:lang w:val="en-US"/>
              </w:rPr>
            </w:pPr>
            <w:r w:rsidRPr="00053F01">
              <w:rPr>
                <w:rFonts w:ascii="Gill Sans MT" w:hAnsi="Gill Sans MT" w:cs="Arial"/>
                <w:sz w:val="22"/>
                <w:szCs w:val="22"/>
                <w:lang w:val="en-US"/>
              </w:rPr>
              <w:t>Private sector companies and industry associations </w:t>
            </w:r>
          </w:p>
          <w:p w14:paraId="1C130913" w14:textId="77777777" w:rsidR="009D519D" w:rsidRPr="00053F01" w:rsidRDefault="009D519D" w:rsidP="002E01BE">
            <w:pPr>
              <w:numPr>
                <w:ilvl w:val="0"/>
                <w:numId w:val="29"/>
              </w:numPr>
              <w:rPr>
                <w:rFonts w:ascii="Gill Sans MT" w:hAnsi="Gill Sans MT" w:cs="Arial"/>
                <w:sz w:val="22"/>
                <w:szCs w:val="22"/>
                <w:lang w:val="en-US"/>
              </w:rPr>
            </w:pPr>
            <w:r w:rsidRPr="00053F01">
              <w:rPr>
                <w:rFonts w:ascii="Gill Sans MT" w:hAnsi="Gill Sans MT" w:cs="Arial"/>
                <w:sz w:val="22"/>
                <w:szCs w:val="22"/>
                <w:lang w:val="en-US"/>
              </w:rPr>
              <w:t>Financial institutions and impact investors </w:t>
            </w:r>
          </w:p>
          <w:p w14:paraId="214FD99F" w14:textId="77777777" w:rsidR="009D519D" w:rsidRPr="00053F01" w:rsidRDefault="009D519D" w:rsidP="002E01BE">
            <w:pPr>
              <w:numPr>
                <w:ilvl w:val="0"/>
                <w:numId w:val="30"/>
              </w:numPr>
              <w:rPr>
                <w:rFonts w:ascii="Gill Sans MT" w:hAnsi="Gill Sans MT" w:cs="Arial"/>
                <w:sz w:val="22"/>
                <w:szCs w:val="22"/>
                <w:lang w:val="en-US"/>
              </w:rPr>
            </w:pPr>
            <w:r w:rsidRPr="00053F01">
              <w:rPr>
                <w:rFonts w:ascii="Gill Sans MT" w:hAnsi="Gill Sans MT" w:cs="Arial"/>
                <w:sz w:val="22"/>
                <w:szCs w:val="22"/>
                <w:lang w:val="en-US"/>
              </w:rPr>
              <w:t>NGOs and development partners </w:t>
            </w:r>
          </w:p>
          <w:p w14:paraId="0F5C79B0" w14:textId="77777777" w:rsidR="009D519D" w:rsidRPr="00053F01" w:rsidRDefault="009D519D" w:rsidP="002E01BE">
            <w:pPr>
              <w:numPr>
                <w:ilvl w:val="0"/>
                <w:numId w:val="31"/>
              </w:numPr>
              <w:rPr>
                <w:rFonts w:ascii="Gill Sans MT" w:hAnsi="Gill Sans MT" w:cs="Arial"/>
                <w:sz w:val="22"/>
                <w:szCs w:val="22"/>
                <w:lang w:val="en-US"/>
              </w:rPr>
            </w:pPr>
            <w:r w:rsidRPr="00053F01">
              <w:rPr>
                <w:rFonts w:ascii="Gill Sans MT" w:hAnsi="Gill Sans MT" w:cs="Arial"/>
                <w:sz w:val="22"/>
                <w:szCs w:val="22"/>
                <w:lang w:val="en-US"/>
              </w:rPr>
              <w:t>Facilitate multi-stakeholder collaboration to scale market-based solutions. </w:t>
            </w:r>
          </w:p>
          <w:p w14:paraId="69B50F01" w14:textId="77777777" w:rsidR="009D519D" w:rsidRPr="00053F01" w:rsidRDefault="009D519D" w:rsidP="002E01BE">
            <w:pPr>
              <w:numPr>
                <w:ilvl w:val="0"/>
                <w:numId w:val="32"/>
              </w:numPr>
              <w:rPr>
                <w:rFonts w:ascii="Gill Sans MT" w:hAnsi="Gill Sans MT" w:cs="Arial"/>
                <w:sz w:val="22"/>
                <w:szCs w:val="22"/>
                <w:lang w:val="en-US"/>
              </w:rPr>
            </w:pPr>
            <w:r w:rsidRPr="00053F01">
              <w:rPr>
                <w:rFonts w:ascii="Gill Sans MT" w:hAnsi="Gill Sans MT" w:cs="Arial"/>
                <w:sz w:val="22"/>
                <w:szCs w:val="22"/>
                <w:lang w:val="en-US"/>
              </w:rPr>
              <w:t>Represent Save the Children in external forums, networks, and technical working groups. </w:t>
            </w:r>
          </w:p>
          <w:p w14:paraId="620D90CC" w14:textId="77777777" w:rsidR="009D519D" w:rsidRPr="00053F01" w:rsidRDefault="009D519D" w:rsidP="002E01BE">
            <w:pPr>
              <w:numPr>
                <w:ilvl w:val="0"/>
                <w:numId w:val="33"/>
              </w:numPr>
              <w:rPr>
                <w:rFonts w:ascii="Gill Sans MT" w:hAnsi="Gill Sans MT" w:cs="Arial"/>
                <w:sz w:val="22"/>
                <w:szCs w:val="22"/>
                <w:lang w:val="en-US"/>
              </w:rPr>
            </w:pPr>
            <w:r w:rsidRPr="00053F01">
              <w:rPr>
                <w:rFonts w:ascii="Gill Sans MT" w:hAnsi="Gill Sans MT" w:cs="Arial"/>
                <w:sz w:val="22"/>
                <w:szCs w:val="22"/>
                <w:lang w:val="en-US"/>
              </w:rPr>
              <w:t>Strengthen linkages with regional and global initiatives on market-based programming and innovative finance. </w:t>
            </w:r>
          </w:p>
          <w:p w14:paraId="3D78D07B" w14:textId="77777777" w:rsidR="009D519D" w:rsidRPr="00053F01" w:rsidRDefault="009D519D" w:rsidP="009D519D">
            <w:pPr>
              <w:ind w:left="38"/>
              <w:rPr>
                <w:rFonts w:ascii="Gill Sans MT" w:hAnsi="Gill Sans MT" w:cs="Arial"/>
                <w:sz w:val="22"/>
                <w:szCs w:val="22"/>
                <w:lang w:val="en-US"/>
              </w:rPr>
            </w:pPr>
            <w:r w:rsidRPr="00053F01">
              <w:rPr>
                <w:rFonts w:ascii="Gill Sans MT" w:hAnsi="Gill Sans MT" w:cs="Arial"/>
                <w:sz w:val="22"/>
                <w:szCs w:val="22"/>
                <w:lang w:val="en-US"/>
              </w:rPr>
              <w:t> </w:t>
            </w:r>
          </w:p>
          <w:p w14:paraId="5EE2C783" w14:textId="3E8CAB86" w:rsidR="009D519D" w:rsidRPr="00053F01" w:rsidRDefault="009D519D" w:rsidP="009D519D">
            <w:pPr>
              <w:ind w:left="38"/>
              <w:rPr>
                <w:rFonts w:ascii="Gill Sans MT" w:hAnsi="Gill Sans MT" w:cs="Arial"/>
                <w:b/>
                <w:bCs/>
                <w:sz w:val="22"/>
                <w:szCs w:val="22"/>
                <w:lang w:val="en-US"/>
              </w:rPr>
            </w:pPr>
            <w:r w:rsidRPr="00053F01">
              <w:rPr>
                <w:rFonts w:ascii="Gill Sans MT" w:hAnsi="Gill Sans MT" w:cs="Arial"/>
                <w:b/>
                <w:bCs/>
                <w:sz w:val="22"/>
                <w:szCs w:val="22"/>
                <w:lang w:val="en-US"/>
              </w:rPr>
              <w:t>Innovation and Blended Finance </w:t>
            </w:r>
          </w:p>
          <w:p w14:paraId="3D0CDBB6" w14:textId="77777777" w:rsidR="009D519D" w:rsidRPr="00053F01" w:rsidRDefault="009D519D" w:rsidP="002E01BE">
            <w:pPr>
              <w:numPr>
                <w:ilvl w:val="0"/>
                <w:numId w:val="34"/>
              </w:numPr>
              <w:rPr>
                <w:rFonts w:ascii="Gill Sans MT" w:hAnsi="Gill Sans MT" w:cs="Arial"/>
                <w:sz w:val="22"/>
                <w:szCs w:val="22"/>
                <w:lang w:val="en-US"/>
              </w:rPr>
            </w:pPr>
            <w:r w:rsidRPr="00053F01">
              <w:rPr>
                <w:rFonts w:ascii="Gill Sans MT" w:hAnsi="Gill Sans MT" w:cs="Arial"/>
                <w:sz w:val="22"/>
                <w:szCs w:val="22"/>
                <w:lang w:val="en-US"/>
              </w:rPr>
              <w:t>Lead the exploration and application of innovative financing models, including blended finance, results-based financing, and impact investment. </w:t>
            </w:r>
          </w:p>
          <w:p w14:paraId="315596E8" w14:textId="77777777" w:rsidR="009D519D" w:rsidRPr="00053F01" w:rsidRDefault="009D519D" w:rsidP="002E01BE">
            <w:pPr>
              <w:numPr>
                <w:ilvl w:val="0"/>
                <w:numId w:val="35"/>
              </w:numPr>
              <w:rPr>
                <w:rFonts w:ascii="Gill Sans MT" w:hAnsi="Gill Sans MT" w:cs="Arial"/>
                <w:sz w:val="22"/>
                <w:szCs w:val="22"/>
                <w:lang w:val="en-US"/>
              </w:rPr>
            </w:pPr>
            <w:r w:rsidRPr="00053F01">
              <w:rPr>
                <w:rFonts w:ascii="Gill Sans MT" w:hAnsi="Gill Sans MT" w:cs="Arial"/>
                <w:sz w:val="22"/>
                <w:szCs w:val="22"/>
                <w:lang w:val="en-US"/>
              </w:rPr>
              <w:t>Identify opportunities to leverage private capital for social impact. </w:t>
            </w:r>
          </w:p>
          <w:p w14:paraId="3B8B0831" w14:textId="77777777" w:rsidR="009D519D" w:rsidRPr="00053F01" w:rsidRDefault="009D519D" w:rsidP="002E01BE">
            <w:pPr>
              <w:numPr>
                <w:ilvl w:val="0"/>
                <w:numId w:val="36"/>
              </w:numPr>
              <w:rPr>
                <w:rFonts w:ascii="Gill Sans MT" w:hAnsi="Gill Sans MT" w:cs="Arial"/>
                <w:sz w:val="22"/>
                <w:szCs w:val="22"/>
                <w:lang w:val="en-US"/>
              </w:rPr>
            </w:pPr>
            <w:r w:rsidRPr="00053F01">
              <w:rPr>
                <w:rFonts w:ascii="Gill Sans MT" w:hAnsi="Gill Sans MT" w:cs="Arial"/>
                <w:sz w:val="22"/>
                <w:szCs w:val="22"/>
                <w:lang w:val="en-US"/>
              </w:rPr>
              <w:t>Integrate digital solutions and platforms into livelihood and economic programs. </w:t>
            </w:r>
          </w:p>
          <w:p w14:paraId="5FC60555" w14:textId="77777777" w:rsidR="009D519D" w:rsidRPr="00053F01" w:rsidRDefault="009D519D" w:rsidP="002E01BE">
            <w:pPr>
              <w:numPr>
                <w:ilvl w:val="0"/>
                <w:numId w:val="37"/>
              </w:numPr>
              <w:rPr>
                <w:rFonts w:ascii="Gill Sans MT" w:hAnsi="Gill Sans MT" w:cs="Arial"/>
                <w:sz w:val="22"/>
                <w:szCs w:val="22"/>
                <w:lang w:val="en-US"/>
              </w:rPr>
            </w:pPr>
            <w:r w:rsidRPr="00053F01">
              <w:rPr>
                <w:rFonts w:ascii="Gill Sans MT" w:hAnsi="Gill Sans MT" w:cs="Arial"/>
                <w:sz w:val="22"/>
                <w:szCs w:val="22"/>
                <w:lang w:val="en-US"/>
              </w:rPr>
              <w:t>Pilot and scale innovative approaches to enhance program sustainability and impact. </w:t>
            </w:r>
          </w:p>
          <w:p w14:paraId="4AC77D4C" w14:textId="77777777" w:rsidR="009D519D" w:rsidRPr="00053F01" w:rsidRDefault="009D519D" w:rsidP="009D519D">
            <w:pPr>
              <w:ind w:left="38"/>
              <w:rPr>
                <w:rFonts w:ascii="Gill Sans MT" w:hAnsi="Gill Sans MT" w:cs="Arial"/>
                <w:sz w:val="22"/>
                <w:szCs w:val="22"/>
                <w:lang w:val="en-US"/>
              </w:rPr>
            </w:pPr>
            <w:r w:rsidRPr="00053F01">
              <w:rPr>
                <w:rFonts w:ascii="Gill Sans MT" w:hAnsi="Gill Sans MT" w:cs="Arial"/>
                <w:sz w:val="22"/>
                <w:szCs w:val="22"/>
                <w:lang w:val="en-US"/>
              </w:rPr>
              <w:lastRenderedPageBreak/>
              <w:t> </w:t>
            </w:r>
          </w:p>
          <w:p w14:paraId="621EAA45" w14:textId="51C62CE0" w:rsidR="009D519D" w:rsidRPr="00053F01" w:rsidRDefault="009D519D" w:rsidP="009D519D">
            <w:pPr>
              <w:ind w:left="38"/>
              <w:rPr>
                <w:rFonts w:ascii="Gill Sans MT" w:hAnsi="Gill Sans MT" w:cs="Arial"/>
                <w:b/>
                <w:bCs/>
                <w:sz w:val="22"/>
                <w:szCs w:val="22"/>
                <w:lang w:val="en-US"/>
              </w:rPr>
            </w:pPr>
            <w:r w:rsidRPr="00053F01">
              <w:rPr>
                <w:rFonts w:ascii="Gill Sans MT" w:hAnsi="Gill Sans MT" w:cs="Arial"/>
                <w:b/>
                <w:bCs/>
                <w:sz w:val="22"/>
                <w:szCs w:val="22"/>
                <w:lang w:val="en-US"/>
              </w:rPr>
              <w:t>Capacity Building and Knowledge Management </w:t>
            </w:r>
          </w:p>
          <w:p w14:paraId="4D76F4DA" w14:textId="77777777" w:rsidR="009D519D" w:rsidRPr="00053F01" w:rsidRDefault="009D519D" w:rsidP="002E01BE">
            <w:pPr>
              <w:numPr>
                <w:ilvl w:val="0"/>
                <w:numId w:val="38"/>
              </w:numPr>
              <w:rPr>
                <w:rFonts w:ascii="Gill Sans MT" w:hAnsi="Gill Sans MT" w:cs="Arial"/>
                <w:sz w:val="22"/>
                <w:szCs w:val="22"/>
                <w:lang w:val="en-US"/>
              </w:rPr>
            </w:pPr>
            <w:r w:rsidRPr="00053F01">
              <w:rPr>
                <w:rFonts w:ascii="Gill Sans MT" w:hAnsi="Gill Sans MT" w:cs="Arial"/>
                <w:sz w:val="22"/>
                <w:szCs w:val="22"/>
                <w:lang w:val="en-US"/>
              </w:rPr>
              <w:t>Build capacity of Save the Children staff and partners on market-based programming approaches. </w:t>
            </w:r>
          </w:p>
          <w:p w14:paraId="679C3C97" w14:textId="77777777" w:rsidR="009D519D" w:rsidRPr="00053F01" w:rsidRDefault="009D519D" w:rsidP="002E01BE">
            <w:pPr>
              <w:numPr>
                <w:ilvl w:val="0"/>
                <w:numId w:val="39"/>
              </w:numPr>
              <w:rPr>
                <w:rFonts w:ascii="Gill Sans MT" w:hAnsi="Gill Sans MT" w:cs="Arial"/>
                <w:sz w:val="22"/>
                <w:szCs w:val="22"/>
                <w:lang w:val="en-US"/>
              </w:rPr>
            </w:pPr>
            <w:r w:rsidRPr="00053F01">
              <w:rPr>
                <w:rFonts w:ascii="Gill Sans MT" w:hAnsi="Gill Sans MT" w:cs="Arial"/>
                <w:sz w:val="22"/>
                <w:szCs w:val="22"/>
                <w:lang w:val="en-US"/>
              </w:rPr>
              <w:t>Provide coaching and mentoring to technical teams and project staff. </w:t>
            </w:r>
          </w:p>
          <w:p w14:paraId="6FCD4E2F" w14:textId="77777777" w:rsidR="009D519D" w:rsidRPr="00053F01" w:rsidRDefault="009D519D" w:rsidP="002E01BE">
            <w:pPr>
              <w:numPr>
                <w:ilvl w:val="0"/>
                <w:numId w:val="40"/>
              </w:numPr>
              <w:rPr>
                <w:rFonts w:ascii="Gill Sans MT" w:hAnsi="Gill Sans MT" w:cs="Arial"/>
                <w:sz w:val="22"/>
                <w:szCs w:val="22"/>
                <w:lang w:val="en-US"/>
              </w:rPr>
            </w:pPr>
            <w:r w:rsidRPr="00053F01">
              <w:rPr>
                <w:rFonts w:ascii="Gill Sans MT" w:hAnsi="Gill Sans MT" w:cs="Arial"/>
                <w:sz w:val="22"/>
                <w:szCs w:val="22"/>
                <w:lang w:val="en-US"/>
              </w:rPr>
              <w:t>Capture and disseminate learning, best practices, and evidence. </w:t>
            </w:r>
          </w:p>
          <w:p w14:paraId="323D5F68" w14:textId="77777777" w:rsidR="009D519D" w:rsidRPr="00053F01" w:rsidRDefault="009D519D" w:rsidP="002E01BE">
            <w:pPr>
              <w:numPr>
                <w:ilvl w:val="0"/>
                <w:numId w:val="41"/>
              </w:numPr>
              <w:rPr>
                <w:rFonts w:ascii="Gill Sans MT" w:hAnsi="Gill Sans MT" w:cs="Arial"/>
                <w:sz w:val="22"/>
                <w:szCs w:val="22"/>
                <w:lang w:val="en-US"/>
              </w:rPr>
            </w:pPr>
            <w:r w:rsidRPr="00053F01">
              <w:rPr>
                <w:rFonts w:ascii="Gill Sans MT" w:hAnsi="Gill Sans MT" w:cs="Arial"/>
                <w:sz w:val="22"/>
                <w:szCs w:val="22"/>
                <w:lang w:val="en-US"/>
              </w:rPr>
              <w:t>Contribute to organizational knowledge and influence internal and external learning agendas. </w:t>
            </w:r>
          </w:p>
          <w:p w14:paraId="41C8F396" w14:textId="745B4288" w:rsidR="00F30BF7" w:rsidRPr="00053F01" w:rsidRDefault="00F30BF7" w:rsidP="00D554D3">
            <w:pPr>
              <w:pStyle w:val="ListParagraph"/>
              <w:tabs>
                <w:tab w:val="num" w:pos="748"/>
              </w:tabs>
              <w:rPr>
                <w:rFonts w:ascii="Gill Sans MT" w:hAnsi="Gill Sans MT"/>
                <w:sz w:val="22"/>
                <w:szCs w:val="22"/>
              </w:rPr>
            </w:pPr>
          </w:p>
        </w:tc>
      </w:tr>
      <w:tr w:rsidR="00455C2A" w:rsidRPr="00363D38" w14:paraId="1884F7DB" w14:textId="77777777" w:rsidTr="11AFA18F">
        <w:trPr>
          <w:trHeight w:val="1954"/>
        </w:trPr>
        <w:tc>
          <w:tcPr>
            <w:tcW w:w="98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9FA4C" w14:textId="77777777" w:rsidR="00455C2A" w:rsidRPr="00455C2A" w:rsidRDefault="00455C2A" w:rsidP="00455C2A">
            <w:pPr>
              <w:tabs>
                <w:tab w:val="left" w:pos="2977"/>
                <w:tab w:val="left" w:pos="5954"/>
              </w:tabs>
              <w:snapToGrid w:val="0"/>
              <w:rPr>
                <w:rFonts w:ascii="Gill Sans MT" w:hAnsi="Gill Sans MT" w:cstheme="minorBidi"/>
                <w:b/>
                <w:sz w:val="22"/>
                <w:szCs w:val="22"/>
              </w:rPr>
            </w:pPr>
            <w:r w:rsidRPr="00455C2A">
              <w:rPr>
                <w:rFonts w:ascii="Gill Sans MT" w:hAnsi="Gill Sans MT" w:cstheme="minorBidi"/>
                <w:b/>
                <w:sz w:val="22"/>
                <w:szCs w:val="22"/>
              </w:rPr>
              <w:lastRenderedPageBreak/>
              <w:t>BEHAVIOURS (Values in Practice)</w:t>
            </w:r>
          </w:p>
          <w:p w14:paraId="0DD3F5AD" w14:textId="77777777" w:rsidR="00455C2A" w:rsidRPr="00455C2A" w:rsidRDefault="00455C2A" w:rsidP="00455C2A">
            <w:pPr>
              <w:tabs>
                <w:tab w:val="left" w:pos="2977"/>
                <w:tab w:val="left" w:pos="5954"/>
              </w:tabs>
              <w:snapToGrid w:val="0"/>
              <w:rPr>
                <w:rFonts w:ascii="Gill Sans MT" w:hAnsi="Gill Sans MT" w:cstheme="minorBidi"/>
                <w:b/>
                <w:sz w:val="22"/>
                <w:szCs w:val="22"/>
              </w:rPr>
            </w:pPr>
            <w:r w:rsidRPr="00455C2A">
              <w:rPr>
                <w:rFonts w:ascii="Gill Sans MT" w:hAnsi="Gill Sans MT" w:cstheme="minorBidi"/>
                <w:b/>
                <w:sz w:val="22"/>
                <w:szCs w:val="22"/>
              </w:rPr>
              <w:t>Accountability:</w:t>
            </w:r>
          </w:p>
          <w:p w14:paraId="1784ACF1" w14:textId="77777777" w:rsidR="00455C2A" w:rsidRPr="00455C2A" w:rsidRDefault="00455C2A" w:rsidP="002E01BE">
            <w:pPr>
              <w:numPr>
                <w:ilvl w:val="0"/>
                <w:numId w:val="2"/>
              </w:numPr>
              <w:rPr>
                <w:rFonts w:ascii="Gill Sans MT" w:hAnsi="Gill Sans MT" w:cstheme="minorBidi"/>
                <w:bCs/>
                <w:sz w:val="22"/>
                <w:szCs w:val="22"/>
              </w:rPr>
            </w:pPr>
            <w:r w:rsidRPr="00455C2A">
              <w:rPr>
                <w:rFonts w:ascii="Gill Sans MT" w:hAnsi="Gill Sans MT" w:cstheme="minorBidi"/>
                <w:bCs/>
                <w:sz w:val="22"/>
                <w:szCs w:val="22"/>
              </w:rPr>
              <w:t>holds self accountable for making decisions, managing resources efficiently, achieving and role modelling Save the Children values</w:t>
            </w:r>
          </w:p>
          <w:p w14:paraId="57EB4AC7" w14:textId="77777777" w:rsidR="00455C2A" w:rsidRPr="00455C2A" w:rsidRDefault="00455C2A" w:rsidP="002E01BE">
            <w:pPr>
              <w:numPr>
                <w:ilvl w:val="0"/>
                <w:numId w:val="2"/>
              </w:numPr>
              <w:rPr>
                <w:rFonts w:ascii="Gill Sans MT" w:hAnsi="Gill Sans MT" w:cstheme="minorBidi"/>
                <w:bCs/>
                <w:sz w:val="22"/>
                <w:szCs w:val="22"/>
              </w:rPr>
            </w:pPr>
            <w:r w:rsidRPr="00455C2A">
              <w:rPr>
                <w:rFonts w:ascii="Gill Sans MT" w:hAnsi="Gill Sans MT" w:cstheme="minorBidi"/>
                <w:bCs/>
                <w:sz w:val="22"/>
                <w:szCs w:val="22"/>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78A09B17" w14:textId="77777777" w:rsidR="00455C2A" w:rsidRPr="00455C2A" w:rsidRDefault="00455C2A" w:rsidP="00455C2A">
            <w:pPr>
              <w:tabs>
                <w:tab w:val="left" w:pos="2977"/>
                <w:tab w:val="left" w:pos="5954"/>
              </w:tabs>
              <w:snapToGrid w:val="0"/>
              <w:rPr>
                <w:rFonts w:ascii="Gill Sans MT" w:hAnsi="Gill Sans MT" w:cstheme="minorBidi"/>
                <w:b/>
                <w:sz w:val="22"/>
                <w:szCs w:val="22"/>
              </w:rPr>
            </w:pPr>
            <w:r w:rsidRPr="00455C2A">
              <w:rPr>
                <w:rFonts w:ascii="Gill Sans MT" w:hAnsi="Gill Sans MT" w:cstheme="minorBidi"/>
                <w:b/>
                <w:sz w:val="22"/>
                <w:szCs w:val="22"/>
              </w:rPr>
              <w:t>Ambition:</w:t>
            </w:r>
          </w:p>
          <w:p w14:paraId="446AC9A6" w14:textId="77777777" w:rsidR="00455C2A" w:rsidRPr="00455C2A" w:rsidRDefault="00455C2A" w:rsidP="002E01BE">
            <w:pPr>
              <w:numPr>
                <w:ilvl w:val="0"/>
                <w:numId w:val="4"/>
              </w:numPr>
              <w:rPr>
                <w:rFonts w:ascii="Gill Sans MT" w:hAnsi="Gill Sans MT" w:cstheme="minorBidi"/>
                <w:bCs/>
                <w:sz w:val="22"/>
                <w:szCs w:val="22"/>
              </w:rPr>
            </w:pPr>
            <w:r w:rsidRPr="00455C2A">
              <w:rPr>
                <w:rFonts w:ascii="Gill Sans MT" w:hAnsi="Gill Sans MT" w:cstheme="minorBidi"/>
                <w:bCs/>
                <w:sz w:val="22"/>
                <w:szCs w:val="22"/>
              </w:rPr>
              <w:t>sets ambitious and challenging goals for themselves and their team, takes responsibility for their own personal development and encourages their team to do the same</w:t>
            </w:r>
          </w:p>
          <w:p w14:paraId="4FC6CEBA" w14:textId="77777777" w:rsidR="00455C2A" w:rsidRPr="00455C2A" w:rsidRDefault="00455C2A" w:rsidP="002E01BE">
            <w:pPr>
              <w:numPr>
                <w:ilvl w:val="0"/>
                <w:numId w:val="4"/>
              </w:numPr>
              <w:rPr>
                <w:rFonts w:ascii="Gill Sans MT" w:hAnsi="Gill Sans MT" w:cstheme="minorBidi"/>
                <w:bCs/>
                <w:sz w:val="22"/>
                <w:szCs w:val="22"/>
              </w:rPr>
            </w:pPr>
            <w:r w:rsidRPr="00455C2A">
              <w:rPr>
                <w:rFonts w:ascii="Gill Sans MT" w:hAnsi="Gill Sans MT" w:cstheme="minorBidi"/>
                <w:bCs/>
                <w:sz w:val="22"/>
                <w:szCs w:val="22"/>
              </w:rPr>
              <w:t>widely shares their personal vision for Save the Children, engages and motivates others</w:t>
            </w:r>
          </w:p>
          <w:p w14:paraId="18F5A537" w14:textId="77777777" w:rsidR="00455C2A" w:rsidRPr="00455C2A" w:rsidRDefault="00455C2A" w:rsidP="002E01BE">
            <w:pPr>
              <w:numPr>
                <w:ilvl w:val="0"/>
                <w:numId w:val="4"/>
              </w:numPr>
              <w:rPr>
                <w:rFonts w:ascii="Gill Sans MT" w:hAnsi="Gill Sans MT" w:cstheme="minorBidi"/>
                <w:bCs/>
                <w:sz w:val="22"/>
                <w:szCs w:val="22"/>
              </w:rPr>
            </w:pPr>
            <w:r w:rsidRPr="00455C2A">
              <w:rPr>
                <w:rFonts w:ascii="Gill Sans MT" w:hAnsi="Gill Sans MT" w:cstheme="minorBidi"/>
                <w:bCs/>
                <w:sz w:val="22"/>
                <w:szCs w:val="22"/>
              </w:rPr>
              <w:t>future orientated, thinks strategically and on a global scale.</w:t>
            </w:r>
          </w:p>
          <w:p w14:paraId="22CFFB2F" w14:textId="77777777" w:rsidR="00455C2A" w:rsidRPr="00455C2A" w:rsidRDefault="00455C2A" w:rsidP="00455C2A">
            <w:pPr>
              <w:tabs>
                <w:tab w:val="left" w:pos="2977"/>
                <w:tab w:val="left" w:pos="5954"/>
              </w:tabs>
              <w:snapToGrid w:val="0"/>
              <w:rPr>
                <w:rFonts w:ascii="Gill Sans MT" w:hAnsi="Gill Sans MT" w:cstheme="minorBidi"/>
                <w:b/>
                <w:sz w:val="22"/>
                <w:szCs w:val="22"/>
              </w:rPr>
            </w:pPr>
            <w:r w:rsidRPr="00455C2A">
              <w:rPr>
                <w:rFonts w:ascii="Gill Sans MT" w:hAnsi="Gill Sans MT" w:cstheme="minorBidi"/>
                <w:b/>
                <w:sz w:val="22"/>
                <w:szCs w:val="22"/>
              </w:rPr>
              <w:t>Collaboration:</w:t>
            </w:r>
          </w:p>
          <w:p w14:paraId="1FE40980" w14:textId="77777777" w:rsidR="00455C2A" w:rsidRPr="00455C2A" w:rsidRDefault="00455C2A" w:rsidP="002E01BE">
            <w:pPr>
              <w:numPr>
                <w:ilvl w:val="0"/>
                <w:numId w:val="3"/>
              </w:numPr>
              <w:rPr>
                <w:rFonts w:ascii="Gill Sans MT" w:hAnsi="Gill Sans MT" w:cstheme="minorBidi"/>
                <w:bCs/>
                <w:sz w:val="22"/>
                <w:szCs w:val="22"/>
              </w:rPr>
            </w:pPr>
            <w:r w:rsidRPr="00455C2A">
              <w:rPr>
                <w:rFonts w:ascii="Gill Sans MT" w:hAnsi="Gill Sans MT" w:cstheme="minorBidi"/>
                <w:bCs/>
                <w:sz w:val="22"/>
                <w:szCs w:val="22"/>
              </w:rPr>
              <w:t>builds and maintains effective relationships, with their team, colleagues, Members and external partners and supporters</w:t>
            </w:r>
          </w:p>
          <w:p w14:paraId="0A4D3BA9" w14:textId="77777777" w:rsidR="00455C2A" w:rsidRPr="00455C2A" w:rsidRDefault="00455C2A" w:rsidP="002E01BE">
            <w:pPr>
              <w:numPr>
                <w:ilvl w:val="0"/>
                <w:numId w:val="3"/>
              </w:numPr>
              <w:rPr>
                <w:rFonts w:ascii="Gill Sans MT" w:hAnsi="Gill Sans MT" w:cstheme="minorBidi"/>
                <w:bCs/>
                <w:sz w:val="22"/>
                <w:szCs w:val="22"/>
              </w:rPr>
            </w:pPr>
            <w:r w:rsidRPr="00455C2A">
              <w:rPr>
                <w:rFonts w:ascii="Gill Sans MT" w:hAnsi="Gill Sans MT" w:cstheme="minorBidi"/>
                <w:bCs/>
                <w:sz w:val="22"/>
                <w:szCs w:val="22"/>
              </w:rPr>
              <w:t>values diversity, sees it as a source of competitive strength</w:t>
            </w:r>
          </w:p>
          <w:p w14:paraId="4FF672CC" w14:textId="77777777" w:rsidR="00455C2A" w:rsidRPr="00455C2A" w:rsidRDefault="00455C2A" w:rsidP="002E01BE">
            <w:pPr>
              <w:numPr>
                <w:ilvl w:val="0"/>
                <w:numId w:val="1"/>
              </w:numPr>
              <w:rPr>
                <w:rFonts w:ascii="Gill Sans MT" w:hAnsi="Gill Sans MT" w:cstheme="minorBidi"/>
                <w:bCs/>
                <w:sz w:val="22"/>
                <w:szCs w:val="22"/>
              </w:rPr>
            </w:pPr>
            <w:r w:rsidRPr="00455C2A">
              <w:rPr>
                <w:rFonts w:ascii="Gill Sans MT" w:hAnsi="Gill Sans MT" w:cstheme="minorBidi"/>
                <w:bCs/>
                <w:sz w:val="22"/>
                <w:szCs w:val="22"/>
              </w:rPr>
              <w:t>approachable, good listener, easy to talk to.</w:t>
            </w:r>
          </w:p>
          <w:p w14:paraId="3C9EE2FD" w14:textId="77777777" w:rsidR="00455C2A" w:rsidRPr="00455C2A" w:rsidRDefault="00455C2A" w:rsidP="00455C2A">
            <w:pPr>
              <w:tabs>
                <w:tab w:val="left" w:pos="2977"/>
                <w:tab w:val="left" w:pos="5954"/>
              </w:tabs>
              <w:snapToGrid w:val="0"/>
              <w:rPr>
                <w:rFonts w:ascii="Gill Sans MT" w:hAnsi="Gill Sans MT" w:cstheme="minorBidi"/>
                <w:b/>
                <w:sz w:val="22"/>
                <w:szCs w:val="22"/>
              </w:rPr>
            </w:pPr>
            <w:r w:rsidRPr="00455C2A">
              <w:rPr>
                <w:rFonts w:ascii="Gill Sans MT" w:hAnsi="Gill Sans MT" w:cstheme="minorBidi"/>
                <w:b/>
                <w:sz w:val="22"/>
                <w:szCs w:val="22"/>
              </w:rPr>
              <w:t>Creativity:</w:t>
            </w:r>
          </w:p>
          <w:p w14:paraId="3676C673" w14:textId="77777777" w:rsidR="00455C2A" w:rsidRPr="00455C2A" w:rsidRDefault="00455C2A" w:rsidP="002E01BE">
            <w:pPr>
              <w:numPr>
                <w:ilvl w:val="0"/>
                <w:numId w:val="3"/>
              </w:numPr>
              <w:rPr>
                <w:rFonts w:ascii="Gill Sans MT" w:hAnsi="Gill Sans MT" w:cstheme="minorBidi"/>
                <w:bCs/>
                <w:sz w:val="22"/>
                <w:szCs w:val="22"/>
              </w:rPr>
            </w:pPr>
            <w:r w:rsidRPr="00455C2A">
              <w:rPr>
                <w:rFonts w:ascii="Gill Sans MT" w:hAnsi="Gill Sans MT" w:cstheme="minorBidi"/>
                <w:bCs/>
                <w:sz w:val="22"/>
                <w:szCs w:val="22"/>
              </w:rPr>
              <w:t>develops and encourages new and innovative solutions</w:t>
            </w:r>
          </w:p>
          <w:p w14:paraId="05A7E8A5" w14:textId="77777777" w:rsidR="00455C2A" w:rsidRPr="00455C2A" w:rsidRDefault="00455C2A" w:rsidP="002E01BE">
            <w:pPr>
              <w:numPr>
                <w:ilvl w:val="0"/>
                <w:numId w:val="3"/>
              </w:numPr>
              <w:rPr>
                <w:rFonts w:ascii="Gill Sans MT" w:hAnsi="Gill Sans MT" w:cstheme="minorBidi"/>
                <w:bCs/>
                <w:sz w:val="22"/>
                <w:szCs w:val="22"/>
              </w:rPr>
            </w:pPr>
            <w:r w:rsidRPr="00455C2A">
              <w:rPr>
                <w:rFonts w:ascii="Gill Sans MT" w:hAnsi="Gill Sans MT" w:cstheme="minorBidi"/>
                <w:bCs/>
                <w:sz w:val="22"/>
                <w:szCs w:val="22"/>
              </w:rPr>
              <w:t>willing to take disciplined risks.</w:t>
            </w:r>
          </w:p>
          <w:p w14:paraId="1594C4A1" w14:textId="77777777" w:rsidR="00455C2A" w:rsidRPr="00455C2A" w:rsidRDefault="00455C2A" w:rsidP="00455C2A">
            <w:pPr>
              <w:tabs>
                <w:tab w:val="left" w:pos="2977"/>
                <w:tab w:val="left" w:pos="5954"/>
              </w:tabs>
              <w:snapToGrid w:val="0"/>
              <w:rPr>
                <w:rFonts w:ascii="Gill Sans MT" w:hAnsi="Gill Sans MT" w:cstheme="minorBidi"/>
                <w:b/>
                <w:sz w:val="22"/>
                <w:szCs w:val="22"/>
              </w:rPr>
            </w:pPr>
            <w:r w:rsidRPr="00455C2A">
              <w:rPr>
                <w:rFonts w:ascii="Gill Sans MT" w:hAnsi="Gill Sans MT" w:cstheme="minorBidi"/>
                <w:b/>
                <w:sz w:val="22"/>
                <w:szCs w:val="22"/>
              </w:rPr>
              <w:t>Integrity:</w:t>
            </w:r>
          </w:p>
          <w:p w14:paraId="0748214B" w14:textId="77777777" w:rsidR="00455C2A" w:rsidRPr="00455C2A" w:rsidRDefault="00455C2A" w:rsidP="002E01BE">
            <w:pPr>
              <w:numPr>
                <w:ilvl w:val="0"/>
                <w:numId w:val="3"/>
              </w:numPr>
              <w:rPr>
                <w:rFonts w:ascii="Gill Sans MT" w:hAnsi="Gill Sans MT" w:cstheme="minorBidi"/>
                <w:bCs/>
                <w:sz w:val="22"/>
                <w:szCs w:val="22"/>
              </w:rPr>
            </w:pPr>
            <w:r w:rsidRPr="00455C2A">
              <w:rPr>
                <w:rFonts w:ascii="Gill Sans MT" w:hAnsi="Gill Sans MT" w:cstheme="minorBidi"/>
                <w:bCs/>
                <w:sz w:val="22"/>
                <w:szCs w:val="22"/>
              </w:rPr>
              <w:t>honest, encourages openness and transparency; demonstrates highest levels of integrity</w:t>
            </w:r>
          </w:p>
          <w:p w14:paraId="7531F4B0" w14:textId="77777777" w:rsidR="00455C2A" w:rsidRPr="00455C2A" w:rsidRDefault="00455C2A" w:rsidP="00455C2A">
            <w:pPr>
              <w:tabs>
                <w:tab w:val="left" w:pos="2977"/>
                <w:tab w:val="left" w:pos="5954"/>
              </w:tabs>
              <w:snapToGrid w:val="0"/>
              <w:rPr>
                <w:rFonts w:ascii="Gill Sans MT" w:hAnsi="Gill Sans MT" w:cstheme="minorBidi"/>
                <w:b/>
                <w:sz w:val="22"/>
                <w:szCs w:val="22"/>
              </w:rPr>
            </w:pPr>
          </w:p>
        </w:tc>
      </w:tr>
      <w:tr w:rsidR="00455C2A" w:rsidRPr="00363D38" w14:paraId="645983D9" w14:textId="77777777" w:rsidTr="11AFA18F">
        <w:trPr>
          <w:trHeight w:val="1001"/>
        </w:trPr>
        <w:tc>
          <w:tcPr>
            <w:tcW w:w="98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54009" w14:textId="77777777" w:rsidR="00455C2A" w:rsidRPr="00455C2A" w:rsidRDefault="00455C2A" w:rsidP="00455C2A">
            <w:pPr>
              <w:tabs>
                <w:tab w:val="left" w:pos="2977"/>
                <w:tab w:val="left" w:pos="5954"/>
              </w:tabs>
              <w:snapToGrid w:val="0"/>
              <w:rPr>
                <w:rFonts w:ascii="Gill Sans MT" w:hAnsi="Gill Sans MT" w:cstheme="minorBidi"/>
                <w:b/>
                <w:sz w:val="22"/>
                <w:szCs w:val="22"/>
              </w:rPr>
            </w:pPr>
            <w:r w:rsidRPr="00455C2A">
              <w:rPr>
                <w:rFonts w:ascii="Gill Sans MT" w:hAnsi="Gill Sans MT" w:cstheme="minorBidi"/>
                <w:b/>
                <w:sz w:val="22"/>
                <w:szCs w:val="22"/>
              </w:rPr>
              <w:t xml:space="preserve">QUALIFICATIONS  </w:t>
            </w:r>
          </w:p>
          <w:p w14:paraId="271178F1" w14:textId="112EC2A8" w:rsidR="00455C2A" w:rsidRPr="00455C2A" w:rsidRDefault="00FB0649" w:rsidP="002E01BE">
            <w:pPr>
              <w:numPr>
                <w:ilvl w:val="0"/>
                <w:numId w:val="3"/>
              </w:numPr>
              <w:rPr>
                <w:rFonts w:ascii="Gill Sans MT" w:hAnsi="Gill Sans MT" w:cstheme="minorBidi"/>
                <w:bCs/>
                <w:sz w:val="22"/>
                <w:szCs w:val="22"/>
              </w:rPr>
            </w:pPr>
            <w:r w:rsidRPr="00FB0649">
              <w:rPr>
                <w:rFonts w:ascii="Gill Sans MT" w:hAnsi="Gill Sans MT" w:cstheme="minorBidi"/>
                <w:bCs/>
                <w:sz w:val="22"/>
                <w:szCs w:val="22"/>
              </w:rPr>
              <w:t>Master’s degree or equivalent in Economics, Development Studies, Business Administration, International Development, or a related field. </w:t>
            </w:r>
          </w:p>
        </w:tc>
      </w:tr>
      <w:tr w:rsidR="00455C2A" w:rsidRPr="00804763" w14:paraId="6C100E82" w14:textId="77777777" w:rsidTr="11AFA18F">
        <w:trPr>
          <w:trHeight w:val="1954"/>
        </w:trPr>
        <w:tc>
          <w:tcPr>
            <w:tcW w:w="98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414EA" w14:textId="77777777" w:rsidR="00455C2A" w:rsidRPr="00455C2A" w:rsidRDefault="00455C2A" w:rsidP="00455C2A">
            <w:pPr>
              <w:tabs>
                <w:tab w:val="left" w:pos="2977"/>
                <w:tab w:val="left" w:pos="5954"/>
              </w:tabs>
              <w:snapToGrid w:val="0"/>
              <w:rPr>
                <w:rFonts w:ascii="Gill Sans MT" w:hAnsi="Gill Sans MT" w:cstheme="minorBidi"/>
                <w:b/>
                <w:sz w:val="22"/>
                <w:szCs w:val="22"/>
              </w:rPr>
            </w:pPr>
            <w:r w:rsidRPr="00455C2A">
              <w:rPr>
                <w:rFonts w:ascii="Gill Sans MT" w:hAnsi="Gill Sans MT" w:cstheme="minorBidi"/>
                <w:b/>
                <w:sz w:val="22"/>
                <w:szCs w:val="22"/>
              </w:rPr>
              <w:t>EXPERIENCE AND SKILLS</w:t>
            </w:r>
          </w:p>
          <w:p w14:paraId="4C7C65A7" w14:textId="77777777" w:rsidR="00FB0649" w:rsidRPr="00FB0649" w:rsidRDefault="00FB0649" w:rsidP="4C481483">
            <w:pPr>
              <w:rPr>
                <w:rFonts w:ascii="Gill Sans MT" w:hAnsi="Gill Sans MT" w:cstheme="minorBidi"/>
                <w:b/>
                <w:bCs/>
                <w:sz w:val="22"/>
                <w:szCs w:val="22"/>
                <w:lang w:val="en-US"/>
              </w:rPr>
            </w:pPr>
            <w:r w:rsidRPr="4C481483">
              <w:rPr>
                <w:rFonts w:ascii="Gill Sans MT" w:hAnsi="Gill Sans MT" w:cstheme="minorBidi"/>
                <w:b/>
                <w:bCs/>
                <w:sz w:val="22"/>
                <w:szCs w:val="22"/>
                <w:lang w:val="en-US"/>
              </w:rPr>
              <w:t>Experience </w:t>
            </w:r>
          </w:p>
          <w:p w14:paraId="5B549E52" w14:textId="7CEFDA86" w:rsidR="00FB0649" w:rsidRPr="00FB0649" w:rsidRDefault="00FB0649" w:rsidP="4C481483">
            <w:pPr>
              <w:numPr>
                <w:ilvl w:val="0"/>
                <w:numId w:val="42"/>
              </w:numPr>
              <w:rPr>
                <w:rFonts w:ascii="Gill Sans MT" w:hAnsi="Gill Sans MT" w:cstheme="minorBidi"/>
                <w:sz w:val="22"/>
                <w:szCs w:val="22"/>
                <w:lang w:val="en-US"/>
              </w:rPr>
            </w:pPr>
            <w:r w:rsidRPr="11AFA18F">
              <w:rPr>
                <w:rFonts w:ascii="Gill Sans MT" w:hAnsi="Gill Sans MT" w:cstheme="minorBidi"/>
                <w:sz w:val="22"/>
                <w:szCs w:val="22"/>
                <w:lang w:val="en-US"/>
              </w:rPr>
              <w:t xml:space="preserve">Minimum </w:t>
            </w:r>
            <w:r w:rsidR="00EF3F4E">
              <w:rPr>
                <w:rFonts w:ascii="Gill Sans MT" w:hAnsi="Gill Sans MT" w:cstheme="minorBidi"/>
                <w:sz w:val="22"/>
                <w:szCs w:val="22"/>
                <w:lang w:val="en-US"/>
              </w:rPr>
              <w:t>5</w:t>
            </w:r>
            <w:r w:rsidRPr="11AFA18F">
              <w:rPr>
                <w:rFonts w:ascii="Gill Sans MT" w:hAnsi="Gill Sans MT" w:cstheme="minorBidi"/>
                <w:sz w:val="22"/>
                <w:szCs w:val="22"/>
                <w:lang w:val="en-US"/>
              </w:rPr>
              <w:t xml:space="preserve"> years of experience in international development, with strong expertise in market-based programming, livelihoods, or economic development for vulnerable groups and/or difficult areas. </w:t>
            </w:r>
          </w:p>
          <w:p w14:paraId="584A83C8" w14:textId="77777777" w:rsidR="00FB0649" w:rsidRPr="00FB0649" w:rsidRDefault="00FB0649" w:rsidP="002E01BE">
            <w:pPr>
              <w:numPr>
                <w:ilvl w:val="0"/>
                <w:numId w:val="43"/>
              </w:numPr>
              <w:rPr>
                <w:rFonts w:ascii="Gill Sans MT" w:hAnsi="Gill Sans MT" w:cstheme="minorBidi"/>
                <w:bCs/>
                <w:sz w:val="22"/>
                <w:szCs w:val="22"/>
                <w:lang w:val="en-US"/>
              </w:rPr>
            </w:pPr>
            <w:r w:rsidRPr="00FB0649">
              <w:rPr>
                <w:rFonts w:ascii="Gill Sans MT" w:hAnsi="Gill Sans MT" w:cstheme="minorBidi"/>
                <w:bCs/>
                <w:sz w:val="22"/>
                <w:szCs w:val="22"/>
                <w:lang w:val="en-US"/>
              </w:rPr>
              <w:t>Proven experience in designing and implementing market systems development (MSD) or similar approaches. </w:t>
            </w:r>
          </w:p>
          <w:p w14:paraId="3DAE813F" w14:textId="77777777" w:rsidR="00FB0649" w:rsidRPr="00FB0649" w:rsidRDefault="00FB0649" w:rsidP="002E01BE">
            <w:pPr>
              <w:numPr>
                <w:ilvl w:val="0"/>
                <w:numId w:val="44"/>
              </w:numPr>
              <w:rPr>
                <w:rFonts w:ascii="Gill Sans MT" w:hAnsi="Gill Sans MT" w:cstheme="minorBidi"/>
                <w:bCs/>
                <w:sz w:val="22"/>
                <w:szCs w:val="22"/>
                <w:lang w:val="en-US"/>
              </w:rPr>
            </w:pPr>
            <w:r w:rsidRPr="00FB0649">
              <w:rPr>
                <w:rFonts w:ascii="Gill Sans MT" w:hAnsi="Gill Sans MT" w:cstheme="minorBidi"/>
                <w:bCs/>
                <w:sz w:val="22"/>
                <w:szCs w:val="22"/>
                <w:lang w:val="en-US"/>
              </w:rPr>
              <w:t>Demonstrated track record of successful proposal development and fundraising, including securing multi-million USD grants. </w:t>
            </w:r>
          </w:p>
          <w:p w14:paraId="6AA135CF" w14:textId="77777777" w:rsidR="00FB0649" w:rsidRPr="00FB0649" w:rsidRDefault="00FB0649" w:rsidP="002E01BE">
            <w:pPr>
              <w:numPr>
                <w:ilvl w:val="0"/>
                <w:numId w:val="45"/>
              </w:numPr>
              <w:rPr>
                <w:rFonts w:ascii="Gill Sans MT" w:hAnsi="Gill Sans MT" w:cstheme="minorBidi"/>
                <w:bCs/>
                <w:sz w:val="22"/>
                <w:szCs w:val="22"/>
                <w:lang w:val="en-US"/>
              </w:rPr>
            </w:pPr>
            <w:r w:rsidRPr="00FB0649">
              <w:rPr>
                <w:rFonts w:ascii="Gill Sans MT" w:hAnsi="Gill Sans MT" w:cstheme="minorBidi"/>
                <w:bCs/>
                <w:sz w:val="22"/>
                <w:szCs w:val="22"/>
                <w:lang w:val="en-US"/>
              </w:rPr>
              <w:t>Experience working with institutional donors (e.g., World Bank, ADB, EU, GCF, FCDO, DFAT and other bilateral agencies) and private sector partners. </w:t>
            </w:r>
          </w:p>
          <w:p w14:paraId="459A43EE" w14:textId="77777777" w:rsidR="00FB0649" w:rsidRPr="00FB0649" w:rsidRDefault="00FB0649" w:rsidP="002E01BE">
            <w:pPr>
              <w:numPr>
                <w:ilvl w:val="0"/>
                <w:numId w:val="46"/>
              </w:numPr>
              <w:rPr>
                <w:rFonts w:ascii="Gill Sans MT" w:hAnsi="Gill Sans MT" w:cstheme="minorBidi"/>
                <w:bCs/>
                <w:sz w:val="22"/>
                <w:szCs w:val="22"/>
                <w:lang w:val="en-US"/>
              </w:rPr>
            </w:pPr>
            <w:r w:rsidRPr="00FB0649">
              <w:rPr>
                <w:rFonts w:ascii="Gill Sans MT" w:hAnsi="Gill Sans MT" w:cstheme="minorBidi"/>
                <w:bCs/>
                <w:sz w:val="22"/>
                <w:szCs w:val="22"/>
                <w:lang w:val="en-US"/>
              </w:rPr>
              <w:t>Experience integrating cross-cutting themes such as climate change, gender equality, and digital innovation. </w:t>
            </w:r>
          </w:p>
          <w:p w14:paraId="4A2CD35B" w14:textId="77777777" w:rsidR="00FB0649" w:rsidRPr="00FB0649" w:rsidRDefault="00FB0649" w:rsidP="002E01BE">
            <w:pPr>
              <w:numPr>
                <w:ilvl w:val="0"/>
                <w:numId w:val="47"/>
              </w:numPr>
              <w:rPr>
                <w:rFonts w:ascii="Gill Sans MT" w:hAnsi="Gill Sans MT" w:cstheme="minorBidi"/>
                <w:bCs/>
                <w:sz w:val="22"/>
                <w:szCs w:val="22"/>
                <w:lang w:val="en-US"/>
              </w:rPr>
            </w:pPr>
            <w:r w:rsidRPr="00FB0649">
              <w:rPr>
                <w:rFonts w:ascii="Gill Sans MT" w:hAnsi="Gill Sans MT" w:cstheme="minorBidi"/>
                <w:bCs/>
                <w:sz w:val="22"/>
                <w:szCs w:val="22"/>
                <w:lang w:val="en-US"/>
              </w:rPr>
              <w:t>Experience working in multi-cultural and cross-functional environments. </w:t>
            </w:r>
          </w:p>
          <w:p w14:paraId="34B5385B" w14:textId="77777777" w:rsidR="00FB0649" w:rsidRPr="00FB0649" w:rsidRDefault="00FB0649" w:rsidP="00FB0649">
            <w:pPr>
              <w:rPr>
                <w:rFonts w:ascii="Gill Sans MT" w:hAnsi="Gill Sans MT" w:cstheme="minorBidi"/>
                <w:bCs/>
                <w:sz w:val="22"/>
                <w:szCs w:val="22"/>
                <w:lang w:val="en-US"/>
              </w:rPr>
            </w:pPr>
            <w:r w:rsidRPr="00FB0649">
              <w:rPr>
                <w:rFonts w:ascii="Gill Sans MT" w:hAnsi="Gill Sans MT" w:cstheme="minorBidi"/>
                <w:bCs/>
                <w:sz w:val="22"/>
                <w:szCs w:val="22"/>
                <w:lang w:val="en-US"/>
              </w:rPr>
              <w:t> </w:t>
            </w:r>
          </w:p>
          <w:p w14:paraId="273FBCEC" w14:textId="77777777" w:rsidR="00FB0649" w:rsidRPr="00FB0649" w:rsidRDefault="00FB0649" w:rsidP="00FB0649">
            <w:pPr>
              <w:rPr>
                <w:rFonts w:ascii="Gill Sans MT" w:hAnsi="Gill Sans MT" w:cstheme="minorBidi"/>
                <w:b/>
                <w:sz w:val="22"/>
                <w:szCs w:val="22"/>
                <w:lang w:val="en-US"/>
              </w:rPr>
            </w:pPr>
            <w:r w:rsidRPr="00FB0649">
              <w:rPr>
                <w:rFonts w:ascii="Gill Sans MT" w:hAnsi="Gill Sans MT" w:cstheme="minorBidi"/>
                <w:b/>
                <w:bCs/>
                <w:sz w:val="22"/>
                <w:szCs w:val="22"/>
                <w:lang w:val="en-US"/>
              </w:rPr>
              <w:t>Skills and Competencies</w:t>
            </w:r>
            <w:r w:rsidRPr="00FB0649">
              <w:rPr>
                <w:rFonts w:ascii="Gill Sans MT" w:hAnsi="Gill Sans MT" w:cstheme="minorBidi"/>
                <w:b/>
                <w:sz w:val="22"/>
                <w:szCs w:val="22"/>
                <w:lang w:val="en-US"/>
              </w:rPr>
              <w:t> </w:t>
            </w:r>
          </w:p>
          <w:p w14:paraId="533F769C" w14:textId="77777777" w:rsidR="00FB0649" w:rsidRPr="00FB0649" w:rsidRDefault="00FB0649" w:rsidP="00FB0649">
            <w:pPr>
              <w:rPr>
                <w:rFonts w:ascii="Gill Sans MT" w:hAnsi="Gill Sans MT" w:cstheme="minorBidi"/>
                <w:b/>
                <w:sz w:val="22"/>
                <w:szCs w:val="22"/>
                <w:lang w:val="en-US"/>
              </w:rPr>
            </w:pPr>
            <w:r w:rsidRPr="00FB0649">
              <w:rPr>
                <w:rFonts w:ascii="Gill Sans MT" w:hAnsi="Gill Sans MT" w:cstheme="minorBidi"/>
                <w:b/>
                <w:bCs/>
                <w:sz w:val="22"/>
                <w:szCs w:val="22"/>
                <w:lang w:val="en-US"/>
              </w:rPr>
              <w:t>Strategic Thinking and Leadership</w:t>
            </w:r>
            <w:r w:rsidRPr="00FB0649">
              <w:rPr>
                <w:rFonts w:ascii="Gill Sans MT" w:hAnsi="Gill Sans MT" w:cstheme="minorBidi"/>
                <w:b/>
                <w:sz w:val="22"/>
                <w:szCs w:val="22"/>
                <w:lang w:val="en-US"/>
              </w:rPr>
              <w:t> </w:t>
            </w:r>
          </w:p>
          <w:p w14:paraId="44B62673" w14:textId="77777777" w:rsidR="00FB0649" w:rsidRPr="00FB0649" w:rsidRDefault="00FB0649" w:rsidP="002E01BE">
            <w:pPr>
              <w:numPr>
                <w:ilvl w:val="0"/>
                <w:numId w:val="48"/>
              </w:numPr>
              <w:rPr>
                <w:rFonts w:ascii="Gill Sans MT" w:hAnsi="Gill Sans MT" w:cstheme="minorBidi"/>
                <w:bCs/>
                <w:sz w:val="22"/>
                <w:szCs w:val="22"/>
                <w:lang w:val="en-US"/>
              </w:rPr>
            </w:pPr>
            <w:r w:rsidRPr="00FB0649">
              <w:rPr>
                <w:rFonts w:ascii="Gill Sans MT" w:hAnsi="Gill Sans MT" w:cstheme="minorBidi"/>
                <w:bCs/>
                <w:sz w:val="22"/>
                <w:szCs w:val="22"/>
                <w:lang w:val="en-US"/>
              </w:rPr>
              <w:t>Strong ability to develop long-term strategies and translate them into actionable programs. </w:t>
            </w:r>
          </w:p>
          <w:p w14:paraId="1AEDD336" w14:textId="77777777" w:rsidR="00FB0649" w:rsidRPr="00FB0649" w:rsidRDefault="00FB0649" w:rsidP="002E01BE">
            <w:pPr>
              <w:numPr>
                <w:ilvl w:val="0"/>
                <w:numId w:val="49"/>
              </w:numPr>
              <w:rPr>
                <w:rFonts w:ascii="Gill Sans MT" w:hAnsi="Gill Sans MT" w:cstheme="minorBidi"/>
                <w:bCs/>
                <w:sz w:val="22"/>
                <w:szCs w:val="22"/>
                <w:lang w:val="en-US"/>
              </w:rPr>
            </w:pPr>
            <w:r w:rsidRPr="00FB0649">
              <w:rPr>
                <w:rFonts w:ascii="Gill Sans MT" w:hAnsi="Gill Sans MT" w:cstheme="minorBidi"/>
                <w:bCs/>
                <w:sz w:val="22"/>
                <w:szCs w:val="22"/>
                <w:lang w:val="en-US"/>
              </w:rPr>
              <w:lastRenderedPageBreak/>
              <w:t>Ability to identify emerging trends and position programs accordingly. </w:t>
            </w:r>
          </w:p>
          <w:p w14:paraId="30CC7265" w14:textId="77777777" w:rsidR="00FB0649" w:rsidRPr="00FB0649" w:rsidRDefault="00FB0649" w:rsidP="00FB0649">
            <w:pPr>
              <w:rPr>
                <w:rFonts w:ascii="Gill Sans MT" w:hAnsi="Gill Sans MT" w:cstheme="minorBidi"/>
                <w:b/>
                <w:sz w:val="22"/>
                <w:szCs w:val="22"/>
                <w:lang w:val="en-US"/>
              </w:rPr>
            </w:pPr>
            <w:r w:rsidRPr="00FB0649">
              <w:rPr>
                <w:rFonts w:ascii="Gill Sans MT" w:hAnsi="Gill Sans MT" w:cstheme="minorBidi"/>
                <w:b/>
                <w:bCs/>
                <w:sz w:val="22"/>
                <w:szCs w:val="22"/>
                <w:lang w:val="en-US"/>
              </w:rPr>
              <w:t>Technical Expertise</w:t>
            </w:r>
            <w:r w:rsidRPr="00FB0649">
              <w:rPr>
                <w:rFonts w:ascii="Gill Sans MT" w:hAnsi="Gill Sans MT" w:cstheme="minorBidi"/>
                <w:b/>
                <w:sz w:val="22"/>
                <w:szCs w:val="22"/>
                <w:lang w:val="en-US"/>
              </w:rPr>
              <w:t> </w:t>
            </w:r>
          </w:p>
          <w:p w14:paraId="2E4D53E0" w14:textId="77777777" w:rsidR="00FB0649" w:rsidRPr="00FB0649" w:rsidRDefault="00FB0649" w:rsidP="002E01BE">
            <w:pPr>
              <w:numPr>
                <w:ilvl w:val="0"/>
                <w:numId w:val="50"/>
              </w:numPr>
              <w:rPr>
                <w:rFonts w:ascii="Gill Sans MT" w:hAnsi="Gill Sans MT" w:cstheme="minorBidi"/>
                <w:bCs/>
                <w:sz w:val="22"/>
                <w:szCs w:val="22"/>
                <w:lang w:val="en-US"/>
              </w:rPr>
            </w:pPr>
            <w:r w:rsidRPr="00FB0649">
              <w:rPr>
                <w:rFonts w:ascii="Gill Sans MT" w:hAnsi="Gill Sans MT" w:cstheme="minorBidi"/>
                <w:bCs/>
                <w:sz w:val="22"/>
                <w:szCs w:val="22"/>
                <w:lang w:val="en-US"/>
              </w:rPr>
              <w:t>Deep understanding of market systems, value chains, and private sector engagement. </w:t>
            </w:r>
          </w:p>
          <w:p w14:paraId="67978147" w14:textId="77777777" w:rsidR="00FB0649" w:rsidRPr="00FB0649" w:rsidRDefault="00FB0649" w:rsidP="002E01BE">
            <w:pPr>
              <w:numPr>
                <w:ilvl w:val="0"/>
                <w:numId w:val="51"/>
              </w:numPr>
              <w:rPr>
                <w:rFonts w:ascii="Gill Sans MT" w:hAnsi="Gill Sans MT" w:cstheme="minorBidi"/>
                <w:bCs/>
                <w:sz w:val="22"/>
                <w:szCs w:val="22"/>
                <w:lang w:val="en-US"/>
              </w:rPr>
            </w:pPr>
            <w:r w:rsidRPr="00FB0649">
              <w:rPr>
                <w:rFonts w:ascii="Gill Sans MT" w:hAnsi="Gill Sans MT" w:cstheme="minorBidi"/>
                <w:bCs/>
                <w:sz w:val="22"/>
                <w:szCs w:val="22"/>
                <w:lang w:val="en-US"/>
              </w:rPr>
              <w:t>Knowledge of innovative finance and blended finance mechanisms is a strong asset. </w:t>
            </w:r>
          </w:p>
          <w:p w14:paraId="3A4776E1" w14:textId="77777777" w:rsidR="00FB0649" w:rsidRPr="00FB0649" w:rsidRDefault="00FB0649" w:rsidP="00FB0649">
            <w:pPr>
              <w:rPr>
                <w:rFonts w:ascii="Gill Sans MT" w:hAnsi="Gill Sans MT" w:cstheme="minorBidi"/>
                <w:b/>
                <w:sz w:val="22"/>
                <w:szCs w:val="22"/>
                <w:lang w:val="en-US"/>
              </w:rPr>
            </w:pPr>
            <w:r w:rsidRPr="00FB0649">
              <w:rPr>
                <w:rFonts w:ascii="Gill Sans MT" w:hAnsi="Gill Sans MT" w:cstheme="minorBidi"/>
                <w:b/>
                <w:bCs/>
                <w:sz w:val="22"/>
                <w:szCs w:val="22"/>
                <w:lang w:val="en-US"/>
              </w:rPr>
              <w:t>Business Development</w:t>
            </w:r>
            <w:r w:rsidRPr="00FB0649">
              <w:rPr>
                <w:rFonts w:ascii="Gill Sans MT" w:hAnsi="Gill Sans MT" w:cstheme="minorBidi"/>
                <w:b/>
                <w:sz w:val="22"/>
                <w:szCs w:val="22"/>
                <w:lang w:val="en-US"/>
              </w:rPr>
              <w:t> </w:t>
            </w:r>
          </w:p>
          <w:p w14:paraId="62A879C4" w14:textId="77777777" w:rsidR="00FB0649" w:rsidRPr="00FB0649" w:rsidRDefault="00FB0649" w:rsidP="002E01BE">
            <w:pPr>
              <w:numPr>
                <w:ilvl w:val="0"/>
                <w:numId w:val="52"/>
              </w:numPr>
              <w:rPr>
                <w:rFonts w:ascii="Gill Sans MT" w:hAnsi="Gill Sans MT" w:cstheme="minorBidi"/>
                <w:bCs/>
                <w:sz w:val="22"/>
                <w:szCs w:val="22"/>
                <w:lang w:val="en-US"/>
              </w:rPr>
            </w:pPr>
            <w:r w:rsidRPr="00FB0649">
              <w:rPr>
                <w:rFonts w:ascii="Gill Sans MT" w:hAnsi="Gill Sans MT" w:cstheme="minorBidi"/>
                <w:bCs/>
                <w:sz w:val="22"/>
                <w:szCs w:val="22"/>
                <w:lang w:val="en-US"/>
              </w:rPr>
              <w:t>Excellent proposal writing and communication skills. </w:t>
            </w:r>
          </w:p>
          <w:p w14:paraId="745440D9" w14:textId="77777777" w:rsidR="00FB0649" w:rsidRPr="00FB0649" w:rsidRDefault="00FB0649" w:rsidP="002E01BE">
            <w:pPr>
              <w:numPr>
                <w:ilvl w:val="0"/>
                <w:numId w:val="53"/>
              </w:numPr>
              <w:rPr>
                <w:rFonts w:ascii="Gill Sans MT" w:hAnsi="Gill Sans MT" w:cstheme="minorBidi"/>
                <w:bCs/>
                <w:sz w:val="22"/>
                <w:szCs w:val="22"/>
                <w:lang w:val="en-US"/>
              </w:rPr>
            </w:pPr>
            <w:r w:rsidRPr="00FB0649">
              <w:rPr>
                <w:rFonts w:ascii="Gill Sans MT" w:hAnsi="Gill Sans MT" w:cstheme="minorBidi"/>
                <w:bCs/>
                <w:sz w:val="22"/>
                <w:szCs w:val="22"/>
                <w:lang w:val="en-US"/>
              </w:rPr>
              <w:t>Strong ability to develop winning bids and donor engagement strategies. </w:t>
            </w:r>
          </w:p>
          <w:p w14:paraId="5F48AD35" w14:textId="77777777" w:rsidR="00FB0649" w:rsidRPr="00FB0649" w:rsidRDefault="00FB0649" w:rsidP="00FB0649">
            <w:pPr>
              <w:rPr>
                <w:rFonts w:ascii="Gill Sans MT" w:hAnsi="Gill Sans MT" w:cstheme="minorBidi"/>
                <w:b/>
                <w:sz w:val="22"/>
                <w:szCs w:val="22"/>
                <w:lang w:val="en-US"/>
              </w:rPr>
            </w:pPr>
            <w:r w:rsidRPr="00FB0649">
              <w:rPr>
                <w:rFonts w:ascii="Gill Sans MT" w:hAnsi="Gill Sans MT" w:cstheme="minorBidi"/>
                <w:b/>
                <w:bCs/>
                <w:sz w:val="22"/>
                <w:szCs w:val="22"/>
                <w:lang w:val="en-US"/>
              </w:rPr>
              <w:t>Partnership and Networking</w:t>
            </w:r>
            <w:r w:rsidRPr="00FB0649">
              <w:rPr>
                <w:rFonts w:ascii="Gill Sans MT" w:hAnsi="Gill Sans MT" w:cstheme="minorBidi"/>
                <w:b/>
                <w:sz w:val="22"/>
                <w:szCs w:val="22"/>
                <w:lang w:val="en-US"/>
              </w:rPr>
              <w:t> </w:t>
            </w:r>
          </w:p>
          <w:p w14:paraId="0229A525" w14:textId="77777777" w:rsidR="00FB0649" w:rsidRPr="00FB0649" w:rsidRDefault="00FB0649" w:rsidP="002E01BE">
            <w:pPr>
              <w:numPr>
                <w:ilvl w:val="0"/>
                <w:numId w:val="54"/>
              </w:numPr>
              <w:rPr>
                <w:rFonts w:ascii="Gill Sans MT" w:hAnsi="Gill Sans MT" w:cstheme="minorBidi"/>
                <w:bCs/>
                <w:sz w:val="22"/>
                <w:szCs w:val="22"/>
                <w:lang w:val="en-US"/>
              </w:rPr>
            </w:pPr>
            <w:r w:rsidRPr="00FB0649">
              <w:rPr>
                <w:rFonts w:ascii="Gill Sans MT" w:hAnsi="Gill Sans MT" w:cstheme="minorBidi"/>
                <w:bCs/>
                <w:sz w:val="22"/>
                <w:szCs w:val="22"/>
                <w:lang w:val="en-US"/>
              </w:rPr>
              <w:t>Strong relationship-building and stakeholder engagement skills. </w:t>
            </w:r>
          </w:p>
          <w:p w14:paraId="12B13C95" w14:textId="77777777" w:rsidR="00FB0649" w:rsidRPr="00FB0649" w:rsidRDefault="00FB0649" w:rsidP="002E01BE">
            <w:pPr>
              <w:numPr>
                <w:ilvl w:val="0"/>
                <w:numId w:val="55"/>
              </w:numPr>
              <w:rPr>
                <w:rFonts w:ascii="Gill Sans MT" w:hAnsi="Gill Sans MT" w:cstheme="minorBidi"/>
                <w:bCs/>
                <w:sz w:val="22"/>
                <w:szCs w:val="22"/>
                <w:lang w:val="en-US"/>
              </w:rPr>
            </w:pPr>
            <w:r w:rsidRPr="00FB0649">
              <w:rPr>
                <w:rFonts w:ascii="Gill Sans MT" w:hAnsi="Gill Sans MT" w:cstheme="minorBidi"/>
                <w:bCs/>
                <w:sz w:val="22"/>
                <w:szCs w:val="22"/>
                <w:lang w:val="en-US"/>
              </w:rPr>
              <w:t>Ability to influence and negotiate with diverse partners. </w:t>
            </w:r>
          </w:p>
          <w:p w14:paraId="346DE631" w14:textId="77777777" w:rsidR="00FB0649" w:rsidRPr="00FB0649" w:rsidRDefault="00FB0649" w:rsidP="00FB0649">
            <w:pPr>
              <w:rPr>
                <w:rFonts w:ascii="Gill Sans MT" w:hAnsi="Gill Sans MT" w:cstheme="minorBidi"/>
                <w:b/>
                <w:sz w:val="22"/>
                <w:szCs w:val="22"/>
                <w:lang w:val="en-US"/>
              </w:rPr>
            </w:pPr>
            <w:r w:rsidRPr="00FB0649">
              <w:rPr>
                <w:rFonts w:ascii="Gill Sans MT" w:hAnsi="Gill Sans MT" w:cstheme="minorBidi"/>
                <w:b/>
                <w:bCs/>
                <w:sz w:val="22"/>
                <w:szCs w:val="22"/>
                <w:lang w:val="en-US"/>
              </w:rPr>
              <w:t>Analytical and Problem-Solving</w:t>
            </w:r>
            <w:r w:rsidRPr="00FB0649">
              <w:rPr>
                <w:rFonts w:ascii="Gill Sans MT" w:hAnsi="Gill Sans MT" w:cstheme="minorBidi"/>
                <w:b/>
                <w:sz w:val="22"/>
                <w:szCs w:val="22"/>
                <w:lang w:val="en-US"/>
              </w:rPr>
              <w:t> </w:t>
            </w:r>
          </w:p>
          <w:p w14:paraId="7724A9E8" w14:textId="77777777" w:rsidR="00FB0649" w:rsidRPr="00FB0649" w:rsidRDefault="00FB0649" w:rsidP="002E01BE">
            <w:pPr>
              <w:numPr>
                <w:ilvl w:val="0"/>
                <w:numId w:val="56"/>
              </w:numPr>
              <w:rPr>
                <w:rFonts w:ascii="Gill Sans MT" w:hAnsi="Gill Sans MT" w:cstheme="minorBidi"/>
                <w:bCs/>
                <w:sz w:val="22"/>
                <w:szCs w:val="22"/>
                <w:lang w:val="en-US"/>
              </w:rPr>
            </w:pPr>
            <w:r w:rsidRPr="00FB0649">
              <w:rPr>
                <w:rFonts w:ascii="Gill Sans MT" w:hAnsi="Gill Sans MT" w:cstheme="minorBidi"/>
                <w:bCs/>
                <w:sz w:val="22"/>
                <w:szCs w:val="22"/>
                <w:lang w:val="en-US"/>
              </w:rPr>
              <w:t>Strong analytical skills with the ability to interpret complex data and systems. </w:t>
            </w:r>
          </w:p>
          <w:p w14:paraId="54972DC1" w14:textId="77777777" w:rsidR="00FB0649" w:rsidRPr="00FB0649" w:rsidRDefault="00FB0649" w:rsidP="002E01BE">
            <w:pPr>
              <w:numPr>
                <w:ilvl w:val="0"/>
                <w:numId w:val="57"/>
              </w:numPr>
              <w:rPr>
                <w:rFonts w:ascii="Gill Sans MT" w:hAnsi="Gill Sans MT" w:cstheme="minorBidi"/>
                <w:bCs/>
                <w:sz w:val="22"/>
                <w:szCs w:val="22"/>
                <w:lang w:val="en-US"/>
              </w:rPr>
            </w:pPr>
            <w:r w:rsidRPr="00FB0649">
              <w:rPr>
                <w:rFonts w:ascii="Gill Sans MT" w:hAnsi="Gill Sans MT" w:cstheme="minorBidi"/>
                <w:bCs/>
                <w:sz w:val="22"/>
                <w:szCs w:val="22"/>
                <w:lang w:val="en-US"/>
              </w:rPr>
              <w:t>Ability to design innovative and practical solutions. </w:t>
            </w:r>
          </w:p>
          <w:p w14:paraId="46C32459" w14:textId="77777777" w:rsidR="00FB0649" w:rsidRPr="00FB0649" w:rsidRDefault="00FB0649" w:rsidP="00FB0649">
            <w:pPr>
              <w:rPr>
                <w:rFonts w:ascii="Gill Sans MT" w:hAnsi="Gill Sans MT" w:cstheme="minorBidi"/>
                <w:b/>
                <w:sz w:val="22"/>
                <w:szCs w:val="22"/>
                <w:lang w:val="en-US"/>
              </w:rPr>
            </w:pPr>
            <w:r w:rsidRPr="00FB0649">
              <w:rPr>
                <w:rFonts w:ascii="Gill Sans MT" w:hAnsi="Gill Sans MT" w:cstheme="minorBidi"/>
                <w:b/>
                <w:bCs/>
                <w:sz w:val="22"/>
                <w:szCs w:val="22"/>
                <w:lang w:val="en-US"/>
              </w:rPr>
              <w:t>Communication</w:t>
            </w:r>
            <w:r w:rsidRPr="00FB0649">
              <w:rPr>
                <w:rFonts w:ascii="Gill Sans MT" w:hAnsi="Gill Sans MT" w:cstheme="minorBidi"/>
                <w:b/>
                <w:sz w:val="22"/>
                <w:szCs w:val="22"/>
                <w:lang w:val="en-US"/>
              </w:rPr>
              <w:t> </w:t>
            </w:r>
          </w:p>
          <w:p w14:paraId="47563F00" w14:textId="77777777" w:rsidR="00FB0649" w:rsidRPr="00FB0649" w:rsidRDefault="00FB0649" w:rsidP="002E01BE">
            <w:pPr>
              <w:numPr>
                <w:ilvl w:val="0"/>
                <w:numId w:val="58"/>
              </w:numPr>
              <w:rPr>
                <w:rFonts w:ascii="Gill Sans MT" w:hAnsi="Gill Sans MT" w:cstheme="minorBidi"/>
                <w:bCs/>
                <w:sz w:val="22"/>
                <w:szCs w:val="22"/>
                <w:lang w:val="en-US"/>
              </w:rPr>
            </w:pPr>
            <w:r w:rsidRPr="00FB0649">
              <w:rPr>
                <w:rFonts w:ascii="Gill Sans MT" w:hAnsi="Gill Sans MT" w:cstheme="minorBidi"/>
                <w:bCs/>
                <w:sz w:val="22"/>
                <w:szCs w:val="22"/>
                <w:lang w:val="en-US"/>
              </w:rPr>
              <w:t>Excellent written and verbal communication skills in English and Vietnamese. </w:t>
            </w:r>
          </w:p>
          <w:p w14:paraId="52BBC694" w14:textId="77777777" w:rsidR="00FB0649" w:rsidRPr="00FB0649" w:rsidRDefault="00FB0649" w:rsidP="002E01BE">
            <w:pPr>
              <w:numPr>
                <w:ilvl w:val="0"/>
                <w:numId w:val="59"/>
              </w:numPr>
              <w:rPr>
                <w:rFonts w:ascii="Gill Sans MT" w:hAnsi="Gill Sans MT" w:cstheme="minorBidi"/>
                <w:bCs/>
                <w:sz w:val="22"/>
                <w:szCs w:val="22"/>
                <w:lang w:val="en-US"/>
              </w:rPr>
            </w:pPr>
            <w:r w:rsidRPr="00FB0649">
              <w:rPr>
                <w:rFonts w:ascii="Gill Sans MT" w:hAnsi="Gill Sans MT" w:cstheme="minorBidi"/>
                <w:bCs/>
                <w:sz w:val="22"/>
                <w:szCs w:val="22"/>
                <w:lang w:val="en-US"/>
              </w:rPr>
              <w:t>Ability to communicate complex ideas clearly to different audiences. </w:t>
            </w:r>
          </w:p>
          <w:p w14:paraId="08BE04F8" w14:textId="77777777" w:rsidR="00FB0649" w:rsidRPr="00FB0649" w:rsidRDefault="00FB0649" w:rsidP="00FB0649">
            <w:pPr>
              <w:rPr>
                <w:rFonts w:ascii="Gill Sans MT" w:hAnsi="Gill Sans MT" w:cstheme="minorBidi"/>
                <w:b/>
                <w:sz w:val="22"/>
                <w:szCs w:val="22"/>
                <w:lang w:val="en-US"/>
              </w:rPr>
            </w:pPr>
            <w:r w:rsidRPr="00FB0649">
              <w:rPr>
                <w:rFonts w:ascii="Gill Sans MT" w:hAnsi="Gill Sans MT" w:cstheme="minorBidi"/>
                <w:b/>
                <w:bCs/>
                <w:sz w:val="22"/>
                <w:szCs w:val="22"/>
                <w:lang w:val="en-US"/>
              </w:rPr>
              <w:t>Personal Attributes</w:t>
            </w:r>
            <w:r w:rsidRPr="00FB0649">
              <w:rPr>
                <w:rFonts w:ascii="Gill Sans MT" w:hAnsi="Gill Sans MT" w:cstheme="minorBidi"/>
                <w:b/>
                <w:sz w:val="22"/>
                <w:szCs w:val="22"/>
                <w:lang w:val="en-US"/>
              </w:rPr>
              <w:t> </w:t>
            </w:r>
          </w:p>
          <w:p w14:paraId="7CD15277" w14:textId="77777777" w:rsidR="00FB0649" w:rsidRPr="00FB0649" w:rsidRDefault="00FB0649" w:rsidP="002E01BE">
            <w:pPr>
              <w:numPr>
                <w:ilvl w:val="0"/>
                <w:numId w:val="60"/>
              </w:numPr>
              <w:rPr>
                <w:rFonts w:ascii="Gill Sans MT" w:hAnsi="Gill Sans MT" w:cstheme="minorBidi"/>
                <w:bCs/>
                <w:sz w:val="22"/>
                <w:szCs w:val="22"/>
                <w:lang w:val="en-US"/>
              </w:rPr>
            </w:pPr>
            <w:r w:rsidRPr="00FB0649">
              <w:rPr>
                <w:rFonts w:ascii="Gill Sans MT" w:hAnsi="Gill Sans MT" w:cstheme="minorBidi"/>
                <w:bCs/>
                <w:sz w:val="22"/>
                <w:szCs w:val="22"/>
                <w:lang w:val="en-US"/>
              </w:rPr>
              <w:t>Passion for improving the lives of children and vulnerable communities. </w:t>
            </w:r>
          </w:p>
          <w:p w14:paraId="05559E2A" w14:textId="77777777" w:rsidR="00FB0649" w:rsidRPr="00FB0649" w:rsidRDefault="00FB0649" w:rsidP="002E01BE">
            <w:pPr>
              <w:numPr>
                <w:ilvl w:val="0"/>
                <w:numId w:val="61"/>
              </w:numPr>
              <w:rPr>
                <w:rFonts w:ascii="Gill Sans MT" w:hAnsi="Gill Sans MT" w:cstheme="minorBidi"/>
                <w:bCs/>
                <w:sz w:val="22"/>
                <w:szCs w:val="22"/>
                <w:lang w:val="en-US"/>
              </w:rPr>
            </w:pPr>
            <w:r w:rsidRPr="00FB0649">
              <w:rPr>
                <w:rFonts w:ascii="Gill Sans MT" w:hAnsi="Gill Sans MT" w:cstheme="minorBidi"/>
                <w:bCs/>
                <w:sz w:val="22"/>
                <w:szCs w:val="22"/>
                <w:lang w:val="en-US"/>
              </w:rPr>
              <w:t>High level of integrity, accountability, and professionalism. </w:t>
            </w:r>
          </w:p>
          <w:p w14:paraId="40A15958" w14:textId="77777777" w:rsidR="00FB0649" w:rsidRPr="00FB0649" w:rsidRDefault="00FB0649" w:rsidP="002E01BE">
            <w:pPr>
              <w:numPr>
                <w:ilvl w:val="0"/>
                <w:numId w:val="62"/>
              </w:numPr>
              <w:rPr>
                <w:rFonts w:ascii="Gill Sans MT" w:hAnsi="Gill Sans MT" w:cstheme="minorBidi"/>
                <w:bCs/>
                <w:sz w:val="22"/>
                <w:szCs w:val="22"/>
                <w:lang w:val="en-US"/>
              </w:rPr>
            </w:pPr>
            <w:r w:rsidRPr="00FB0649">
              <w:rPr>
                <w:rFonts w:ascii="Gill Sans MT" w:hAnsi="Gill Sans MT" w:cstheme="minorBidi"/>
                <w:bCs/>
                <w:sz w:val="22"/>
                <w:szCs w:val="22"/>
                <w:lang w:val="en-US"/>
              </w:rPr>
              <w:t>Self-driven, adaptable, and able to work under pressure. </w:t>
            </w:r>
          </w:p>
          <w:p w14:paraId="3B594DF2" w14:textId="48676FC1" w:rsidR="00455C2A" w:rsidRPr="00455C2A" w:rsidRDefault="00455C2A" w:rsidP="00FB0649">
            <w:pPr>
              <w:rPr>
                <w:rFonts w:ascii="Gill Sans MT" w:hAnsi="Gill Sans MT" w:cstheme="minorBidi"/>
                <w:b/>
                <w:sz w:val="22"/>
                <w:szCs w:val="22"/>
              </w:rPr>
            </w:pPr>
          </w:p>
        </w:tc>
      </w:tr>
      <w:tr w:rsidR="00455C2A" w:rsidRPr="00363D38" w14:paraId="668CFF10" w14:textId="77777777" w:rsidTr="11AFA18F">
        <w:trPr>
          <w:trHeight w:val="876"/>
        </w:trPr>
        <w:tc>
          <w:tcPr>
            <w:tcW w:w="98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98A03" w14:textId="77777777" w:rsidR="00455C2A" w:rsidRPr="00455C2A" w:rsidRDefault="00455C2A" w:rsidP="00455C2A">
            <w:pPr>
              <w:tabs>
                <w:tab w:val="left" w:pos="2977"/>
                <w:tab w:val="left" w:pos="5954"/>
              </w:tabs>
              <w:snapToGrid w:val="0"/>
              <w:rPr>
                <w:rFonts w:ascii="Gill Sans MT" w:hAnsi="Gill Sans MT" w:cstheme="minorBidi"/>
                <w:b/>
                <w:sz w:val="22"/>
                <w:szCs w:val="22"/>
              </w:rPr>
            </w:pPr>
            <w:r w:rsidRPr="00455C2A">
              <w:rPr>
                <w:rFonts w:ascii="Gill Sans MT" w:hAnsi="Gill Sans MT" w:cstheme="minorBidi"/>
                <w:b/>
                <w:sz w:val="22"/>
                <w:szCs w:val="22"/>
              </w:rPr>
              <w:lastRenderedPageBreak/>
              <w:t>Additional job responsibilities</w:t>
            </w:r>
          </w:p>
          <w:p w14:paraId="6C00676F" w14:textId="77777777" w:rsidR="00455C2A" w:rsidRPr="00455C2A" w:rsidRDefault="00455C2A" w:rsidP="00455C2A">
            <w:pPr>
              <w:tabs>
                <w:tab w:val="left" w:pos="2977"/>
                <w:tab w:val="left" w:pos="5954"/>
              </w:tabs>
              <w:snapToGrid w:val="0"/>
              <w:rPr>
                <w:rFonts w:ascii="Gill Sans MT" w:hAnsi="Gill Sans MT" w:cstheme="minorBidi"/>
                <w:bCs/>
                <w:sz w:val="22"/>
                <w:szCs w:val="22"/>
              </w:rPr>
            </w:pPr>
            <w:r w:rsidRPr="00455C2A">
              <w:rPr>
                <w:rFonts w:ascii="Gill Sans MT" w:hAnsi="Gill Sans MT" w:cstheme="minorBidi"/>
                <w:bCs/>
                <w:sz w:val="22"/>
                <w:szCs w:val="22"/>
              </w:rPr>
              <w:t>The duties and responsibilities as set out above are not exhaustive and the role holder may be required to carry out additional duties within reasonableness of their level of skills and experience.</w:t>
            </w:r>
          </w:p>
        </w:tc>
      </w:tr>
      <w:tr w:rsidR="00455C2A" w:rsidRPr="00363D38" w14:paraId="63C953E2" w14:textId="77777777" w:rsidTr="11AFA18F">
        <w:trPr>
          <w:trHeight w:val="890"/>
        </w:trPr>
        <w:tc>
          <w:tcPr>
            <w:tcW w:w="98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1FED3" w14:textId="77777777" w:rsidR="00455C2A" w:rsidRPr="00455C2A" w:rsidRDefault="00455C2A" w:rsidP="00455C2A">
            <w:pPr>
              <w:tabs>
                <w:tab w:val="left" w:pos="2977"/>
                <w:tab w:val="left" w:pos="5954"/>
              </w:tabs>
              <w:snapToGrid w:val="0"/>
              <w:rPr>
                <w:rFonts w:ascii="Gill Sans MT" w:hAnsi="Gill Sans MT" w:cstheme="minorBidi"/>
                <w:b/>
                <w:sz w:val="22"/>
                <w:szCs w:val="22"/>
              </w:rPr>
            </w:pPr>
            <w:r w:rsidRPr="00455C2A">
              <w:rPr>
                <w:rFonts w:ascii="Gill Sans MT" w:hAnsi="Gill Sans MT" w:cstheme="minorBidi"/>
                <w:b/>
                <w:sz w:val="22"/>
                <w:szCs w:val="22"/>
              </w:rPr>
              <w:t xml:space="preserve">Equal Opportunities </w:t>
            </w:r>
          </w:p>
          <w:p w14:paraId="1539C1B7" w14:textId="77777777" w:rsidR="00455C2A" w:rsidRPr="00455C2A" w:rsidRDefault="00455C2A" w:rsidP="00455C2A">
            <w:pPr>
              <w:tabs>
                <w:tab w:val="left" w:pos="2977"/>
                <w:tab w:val="left" w:pos="5954"/>
              </w:tabs>
              <w:snapToGrid w:val="0"/>
              <w:rPr>
                <w:rFonts w:ascii="Gill Sans MT" w:hAnsi="Gill Sans MT" w:cstheme="minorBidi"/>
                <w:bCs/>
                <w:sz w:val="22"/>
                <w:szCs w:val="22"/>
              </w:rPr>
            </w:pPr>
            <w:r w:rsidRPr="00455C2A">
              <w:rPr>
                <w:rFonts w:ascii="Gill Sans MT" w:hAnsi="Gill Sans MT" w:cstheme="minorBidi"/>
                <w:bCs/>
                <w:sz w:val="22"/>
                <w:szCs w:val="22"/>
              </w:rPr>
              <w:t>The role holder is required to carry out the duties in accordance with the SCI Equal Opportunities and Diversity policies and procedures.</w:t>
            </w:r>
          </w:p>
        </w:tc>
      </w:tr>
      <w:tr w:rsidR="00455C2A" w:rsidRPr="0043014B" w14:paraId="2BE1B26F" w14:textId="77777777" w:rsidTr="11AFA18F">
        <w:trPr>
          <w:trHeight w:val="918"/>
        </w:trPr>
        <w:tc>
          <w:tcPr>
            <w:tcW w:w="98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3ED1A" w14:textId="77777777" w:rsidR="00455C2A" w:rsidRPr="00455C2A" w:rsidRDefault="00455C2A" w:rsidP="00455C2A">
            <w:pPr>
              <w:tabs>
                <w:tab w:val="left" w:pos="2977"/>
                <w:tab w:val="left" w:pos="5954"/>
              </w:tabs>
              <w:snapToGrid w:val="0"/>
              <w:rPr>
                <w:rFonts w:ascii="Gill Sans MT" w:hAnsi="Gill Sans MT" w:cstheme="minorBidi"/>
                <w:b/>
                <w:sz w:val="22"/>
                <w:szCs w:val="22"/>
              </w:rPr>
            </w:pPr>
            <w:r w:rsidRPr="00455C2A">
              <w:rPr>
                <w:rFonts w:ascii="Gill Sans MT" w:hAnsi="Gill Sans MT" w:cstheme="minorBidi"/>
                <w:b/>
                <w:sz w:val="22"/>
                <w:szCs w:val="22"/>
              </w:rPr>
              <w:t>Child Safeguarding</w:t>
            </w:r>
          </w:p>
          <w:p w14:paraId="54CBDCC7" w14:textId="77777777" w:rsidR="00455C2A" w:rsidRPr="00455C2A" w:rsidRDefault="00455C2A" w:rsidP="00455C2A">
            <w:pPr>
              <w:tabs>
                <w:tab w:val="left" w:pos="2977"/>
                <w:tab w:val="left" w:pos="5954"/>
              </w:tabs>
              <w:snapToGrid w:val="0"/>
              <w:rPr>
                <w:rFonts w:ascii="Gill Sans MT" w:hAnsi="Gill Sans MT" w:cstheme="minorBidi"/>
                <w:bCs/>
                <w:sz w:val="22"/>
                <w:szCs w:val="22"/>
              </w:rPr>
            </w:pPr>
            <w:r w:rsidRPr="00455C2A">
              <w:rPr>
                <w:rFonts w:ascii="Gill Sans MT" w:hAnsi="Gill Sans MT" w:cstheme="minorBidi"/>
                <w:bCs/>
                <w:sz w:val="22"/>
                <w:szCs w:val="22"/>
              </w:rPr>
              <w:t>We need to keep children safe so our selection process, which includes rigorous background checks, reflects our commitment to the protection of children from abuse</w:t>
            </w:r>
          </w:p>
        </w:tc>
      </w:tr>
      <w:tr w:rsidR="00455C2A" w:rsidRPr="00622640" w14:paraId="7217BB6F" w14:textId="77777777" w:rsidTr="11AFA18F">
        <w:trPr>
          <w:trHeight w:val="574"/>
        </w:trPr>
        <w:tc>
          <w:tcPr>
            <w:tcW w:w="98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714A2" w14:textId="77777777" w:rsidR="00455C2A" w:rsidRPr="00455C2A" w:rsidRDefault="00455C2A" w:rsidP="00455C2A">
            <w:pPr>
              <w:tabs>
                <w:tab w:val="left" w:pos="2977"/>
                <w:tab w:val="left" w:pos="5954"/>
              </w:tabs>
              <w:snapToGrid w:val="0"/>
              <w:rPr>
                <w:rFonts w:ascii="Gill Sans MT" w:hAnsi="Gill Sans MT" w:cstheme="minorBidi"/>
                <w:b/>
                <w:sz w:val="22"/>
                <w:szCs w:val="22"/>
              </w:rPr>
            </w:pPr>
            <w:r w:rsidRPr="00455C2A">
              <w:rPr>
                <w:rFonts w:ascii="Gill Sans MT" w:hAnsi="Gill Sans MT" w:cstheme="minorBidi"/>
                <w:b/>
                <w:sz w:val="22"/>
                <w:szCs w:val="22"/>
              </w:rPr>
              <w:t>Safeguarding our Staff</w:t>
            </w:r>
          </w:p>
          <w:p w14:paraId="352F4931" w14:textId="77777777" w:rsidR="00455C2A" w:rsidRPr="00455C2A" w:rsidRDefault="00455C2A" w:rsidP="00455C2A">
            <w:pPr>
              <w:tabs>
                <w:tab w:val="left" w:pos="2977"/>
                <w:tab w:val="left" w:pos="5954"/>
              </w:tabs>
              <w:snapToGrid w:val="0"/>
              <w:rPr>
                <w:rFonts w:ascii="Gill Sans MT" w:hAnsi="Gill Sans MT" w:cstheme="minorBidi"/>
                <w:bCs/>
                <w:sz w:val="22"/>
                <w:szCs w:val="22"/>
              </w:rPr>
            </w:pPr>
            <w:r w:rsidRPr="00455C2A">
              <w:rPr>
                <w:rFonts w:ascii="Gill Sans MT" w:hAnsi="Gill Sans MT" w:cstheme="minorBidi"/>
                <w:bCs/>
                <w:sz w:val="22"/>
                <w:szCs w:val="22"/>
              </w:rPr>
              <w:t>The post holder is required to carry out the duties in accordance with the SCI anti-harassment policy.</w:t>
            </w:r>
          </w:p>
        </w:tc>
      </w:tr>
      <w:tr w:rsidR="00455C2A" w:rsidRPr="00363D38" w14:paraId="2399B986" w14:textId="77777777" w:rsidTr="11AFA18F">
        <w:trPr>
          <w:trHeight w:val="839"/>
        </w:trPr>
        <w:tc>
          <w:tcPr>
            <w:tcW w:w="98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E7AFA" w14:textId="77777777" w:rsidR="00455C2A" w:rsidRPr="00455C2A" w:rsidRDefault="00455C2A" w:rsidP="00455C2A">
            <w:pPr>
              <w:tabs>
                <w:tab w:val="left" w:pos="2977"/>
                <w:tab w:val="left" w:pos="5954"/>
              </w:tabs>
              <w:snapToGrid w:val="0"/>
              <w:rPr>
                <w:rFonts w:ascii="Gill Sans MT" w:hAnsi="Gill Sans MT" w:cstheme="minorBidi"/>
                <w:b/>
                <w:sz w:val="22"/>
                <w:szCs w:val="22"/>
              </w:rPr>
            </w:pPr>
            <w:r w:rsidRPr="00455C2A">
              <w:rPr>
                <w:rFonts w:ascii="Gill Sans MT" w:hAnsi="Gill Sans MT" w:cstheme="minorBidi"/>
                <w:b/>
                <w:sz w:val="22"/>
                <w:szCs w:val="22"/>
              </w:rPr>
              <w:t>Health and Safety</w:t>
            </w:r>
          </w:p>
          <w:p w14:paraId="764080CA" w14:textId="77777777" w:rsidR="00455C2A" w:rsidRPr="00455C2A" w:rsidRDefault="00455C2A" w:rsidP="00455C2A">
            <w:pPr>
              <w:tabs>
                <w:tab w:val="left" w:pos="2977"/>
                <w:tab w:val="left" w:pos="5954"/>
              </w:tabs>
              <w:snapToGrid w:val="0"/>
              <w:rPr>
                <w:rFonts w:ascii="Gill Sans MT" w:hAnsi="Gill Sans MT" w:cstheme="minorBidi"/>
                <w:bCs/>
                <w:sz w:val="22"/>
                <w:szCs w:val="22"/>
              </w:rPr>
            </w:pPr>
            <w:r w:rsidRPr="00455C2A">
              <w:rPr>
                <w:rFonts w:ascii="Gill Sans MT" w:hAnsi="Gill Sans MT" w:cstheme="minorBidi"/>
                <w:bCs/>
                <w:sz w:val="22"/>
                <w:szCs w:val="22"/>
              </w:rPr>
              <w:t>The role holder is required to carry out the duties in accordance with SCI Health and Safety policies and procedures.</w:t>
            </w:r>
          </w:p>
        </w:tc>
      </w:tr>
      <w:tr w:rsidR="005F725C" w:rsidRPr="00363D38" w14:paraId="6BCEC693" w14:textId="77777777" w:rsidTr="11AFA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4678" w:type="dxa"/>
            <w:tcBorders>
              <w:top w:val="single" w:sz="4" w:space="0" w:color="auto"/>
              <w:left w:val="single" w:sz="4" w:space="0" w:color="auto"/>
              <w:bottom w:val="single" w:sz="4" w:space="0" w:color="auto"/>
              <w:right w:val="single" w:sz="4" w:space="0" w:color="auto"/>
            </w:tcBorders>
          </w:tcPr>
          <w:p w14:paraId="405BA89E" w14:textId="73BE91DD" w:rsidR="005F725C" w:rsidRPr="00363D38" w:rsidRDefault="005F725C" w:rsidP="007677F0">
            <w:pPr>
              <w:tabs>
                <w:tab w:val="left" w:pos="1134"/>
              </w:tabs>
              <w:rPr>
                <w:rFonts w:ascii="Gill Sans MT" w:hAnsi="Gill Sans MT" w:cs="Arial"/>
                <w:b/>
                <w:bCs/>
                <w:sz w:val="22"/>
                <w:szCs w:val="22"/>
              </w:rPr>
            </w:pPr>
            <w:r w:rsidRPr="0219C7AC">
              <w:rPr>
                <w:rFonts w:ascii="Gill Sans MT" w:hAnsi="Gill Sans MT" w:cs="Arial"/>
                <w:b/>
                <w:bCs/>
                <w:sz w:val="22"/>
                <w:szCs w:val="22"/>
              </w:rPr>
              <w:t>JD written</w:t>
            </w:r>
            <w:r>
              <w:rPr>
                <w:rFonts w:ascii="Gill Sans MT" w:hAnsi="Gill Sans MT" w:cs="Arial"/>
                <w:b/>
                <w:bCs/>
                <w:sz w:val="22"/>
                <w:szCs w:val="22"/>
              </w:rPr>
              <w:t>/ updated</w:t>
            </w:r>
            <w:r w:rsidRPr="0219C7AC">
              <w:rPr>
                <w:rFonts w:ascii="Gill Sans MT" w:hAnsi="Gill Sans MT" w:cs="Arial"/>
                <w:b/>
                <w:bCs/>
                <w:sz w:val="22"/>
                <w:szCs w:val="22"/>
              </w:rPr>
              <w:t xml:space="preserve"> by: </w:t>
            </w:r>
            <w:r w:rsidR="00FB0649">
              <w:rPr>
                <w:rFonts w:ascii="Gill Sans MT" w:hAnsi="Gill Sans MT" w:cs="Arial"/>
                <w:b/>
                <w:bCs/>
                <w:sz w:val="22"/>
                <w:szCs w:val="22"/>
              </w:rPr>
              <w:t>Le Kim Thai</w:t>
            </w:r>
          </w:p>
        </w:tc>
        <w:tc>
          <w:tcPr>
            <w:tcW w:w="5141" w:type="dxa"/>
            <w:gridSpan w:val="2"/>
            <w:tcBorders>
              <w:top w:val="single" w:sz="4" w:space="0" w:color="auto"/>
              <w:left w:val="single" w:sz="4" w:space="0" w:color="auto"/>
              <w:bottom w:val="single" w:sz="4" w:space="0" w:color="auto"/>
              <w:right w:val="single" w:sz="4" w:space="0" w:color="auto"/>
            </w:tcBorders>
          </w:tcPr>
          <w:p w14:paraId="17607E02" w14:textId="2CA917AD" w:rsidR="005F725C" w:rsidRPr="00363D38" w:rsidRDefault="005F725C" w:rsidP="007677F0">
            <w:pPr>
              <w:tabs>
                <w:tab w:val="left" w:pos="984"/>
              </w:tabs>
              <w:rPr>
                <w:rFonts w:ascii="Gill Sans MT" w:hAnsi="Gill Sans MT" w:cs="Arial"/>
                <w:b/>
                <w:bCs/>
                <w:sz w:val="22"/>
                <w:szCs w:val="22"/>
              </w:rPr>
            </w:pPr>
            <w:r w:rsidRPr="4C481483">
              <w:rPr>
                <w:rFonts w:ascii="Gill Sans MT" w:hAnsi="Gill Sans MT" w:cs="Arial"/>
                <w:b/>
                <w:bCs/>
                <w:sz w:val="22"/>
                <w:szCs w:val="22"/>
              </w:rPr>
              <w:t xml:space="preserve">Date: </w:t>
            </w:r>
            <w:r w:rsidR="0011D134" w:rsidRPr="4C481483">
              <w:rPr>
                <w:rFonts w:ascii="Gill Sans MT" w:hAnsi="Gill Sans MT" w:cs="Arial"/>
                <w:b/>
                <w:bCs/>
                <w:sz w:val="22"/>
                <w:szCs w:val="22"/>
              </w:rPr>
              <w:t>1 May 2026</w:t>
            </w:r>
          </w:p>
        </w:tc>
      </w:tr>
      <w:tr w:rsidR="005F725C" w:rsidRPr="00363D38" w14:paraId="596C2B93" w14:textId="77777777" w:rsidTr="11AFA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4678" w:type="dxa"/>
            <w:tcBorders>
              <w:top w:val="single" w:sz="4" w:space="0" w:color="auto"/>
              <w:left w:val="single" w:sz="4" w:space="0" w:color="auto"/>
              <w:bottom w:val="single" w:sz="4" w:space="0" w:color="auto"/>
              <w:right w:val="single" w:sz="4" w:space="0" w:color="auto"/>
            </w:tcBorders>
          </w:tcPr>
          <w:p w14:paraId="76A4E9EA" w14:textId="2BED7CBD" w:rsidR="005F725C" w:rsidRPr="00363D38" w:rsidRDefault="005F725C" w:rsidP="007677F0">
            <w:pPr>
              <w:tabs>
                <w:tab w:val="left" w:pos="1134"/>
              </w:tabs>
              <w:rPr>
                <w:rFonts w:ascii="Gill Sans MT" w:hAnsi="Gill Sans MT" w:cs="Arial"/>
                <w:sz w:val="22"/>
                <w:szCs w:val="22"/>
              </w:rPr>
            </w:pPr>
            <w:r w:rsidRPr="4C481483">
              <w:rPr>
                <w:rFonts w:ascii="Gill Sans MT" w:hAnsi="Gill Sans MT" w:cs="Arial"/>
                <w:b/>
                <w:bCs/>
                <w:sz w:val="22"/>
                <w:szCs w:val="22"/>
              </w:rPr>
              <w:t xml:space="preserve">JD approved by: </w:t>
            </w:r>
            <w:r w:rsidR="5F8AC56E" w:rsidRPr="4C481483">
              <w:rPr>
                <w:rFonts w:ascii="Gill Sans MT" w:hAnsi="Gill Sans MT" w:cs="Arial"/>
                <w:b/>
                <w:bCs/>
                <w:sz w:val="22"/>
                <w:szCs w:val="22"/>
              </w:rPr>
              <w:t>Vuong Dinh Giap</w:t>
            </w:r>
          </w:p>
        </w:tc>
        <w:tc>
          <w:tcPr>
            <w:tcW w:w="5141" w:type="dxa"/>
            <w:gridSpan w:val="2"/>
            <w:tcBorders>
              <w:top w:val="single" w:sz="4" w:space="0" w:color="auto"/>
              <w:left w:val="single" w:sz="4" w:space="0" w:color="auto"/>
              <w:bottom w:val="single" w:sz="4" w:space="0" w:color="auto"/>
              <w:right w:val="single" w:sz="4" w:space="0" w:color="auto"/>
            </w:tcBorders>
          </w:tcPr>
          <w:p w14:paraId="2FAEA13B" w14:textId="430CBB82" w:rsidR="005F725C" w:rsidRPr="00363D38" w:rsidRDefault="005F725C" w:rsidP="4C481483">
            <w:pPr>
              <w:tabs>
                <w:tab w:val="left" w:pos="984"/>
              </w:tabs>
              <w:rPr>
                <w:rFonts w:ascii="Gill Sans MT" w:hAnsi="Gill Sans MT" w:cs="Arial"/>
                <w:b/>
                <w:bCs/>
                <w:sz w:val="22"/>
                <w:szCs w:val="22"/>
              </w:rPr>
            </w:pPr>
            <w:r w:rsidRPr="4C481483">
              <w:rPr>
                <w:rFonts w:ascii="Gill Sans MT" w:hAnsi="Gill Sans MT" w:cs="Arial"/>
                <w:b/>
                <w:bCs/>
                <w:sz w:val="22"/>
                <w:szCs w:val="22"/>
              </w:rPr>
              <w:t>Date:</w:t>
            </w:r>
            <w:r w:rsidR="2B3FC0B5" w:rsidRPr="4C481483">
              <w:rPr>
                <w:rFonts w:ascii="Gill Sans MT" w:hAnsi="Gill Sans MT" w:cs="Arial"/>
                <w:b/>
                <w:bCs/>
                <w:sz w:val="22"/>
                <w:szCs w:val="22"/>
              </w:rPr>
              <w:t xml:space="preserve"> 25 May 2026</w:t>
            </w:r>
          </w:p>
        </w:tc>
      </w:tr>
      <w:tr w:rsidR="005F725C" w:rsidRPr="00363D38" w14:paraId="0E678BAC" w14:textId="77777777" w:rsidTr="11AFA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4678" w:type="dxa"/>
            <w:tcBorders>
              <w:top w:val="single" w:sz="4" w:space="0" w:color="auto"/>
              <w:left w:val="single" w:sz="4" w:space="0" w:color="auto"/>
              <w:bottom w:val="single" w:sz="4" w:space="0" w:color="auto"/>
              <w:right w:val="single" w:sz="4" w:space="0" w:color="auto"/>
            </w:tcBorders>
          </w:tcPr>
          <w:p w14:paraId="25D089C2" w14:textId="77777777" w:rsidR="005F725C" w:rsidRPr="00363D38" w:rsidRDefault="005F725C" w:rsidP="007677F0">
            <w:pPr>
              <w:tabs>
                <w:tab w:val="left" w:pos="1134"/>
              </w:tabs>
              <w:rPr>
                <w:rFonts w:ascii="Gill Sans MT" w:hAnsi="Gill Sans MT" w:cs="Arial"/>
                <w:b/>
                <w:sz w:val="22"/>
                <w:szCs w:val="22"/>
              </w:rPr>
            </w:pPr>
            <w:r w:rsidRPr="00363D38">
              <w:rPr>
                <w:rFonts w:ascii="Gill Sans MT" w:hAnsi="Gill Sans MT" w:cs="Arial"/>
                <w:b/>
                <w:sz w:val="22"/>
                <w:szCs w:val="22"/>
              </w:rPr>
              <w:t>Evaluated:</w:t>
            </w:r>
          </w:p>
        </w:tc>
        <w:tc>
          <w:tcPr>
            <w:tcW w:w="5141" w:type="dxa"/>
            <w:gridSpan w:val="2"/>
            <w:tcBorders>
              <w:top w:val="single" w:sz="4" w:space="0" w:color="auto"/>
              <w:left w:val="single" w:sz="4" w:space="0" w:color="auto"/>
              <w:bottom w:val="single" w:sz="4" w:space="0" w:color="auto"/>
              <w:right w:val="single" w:sz="4" w:space="0" w:color="auto"/>
            </w:tcBorders>
          </w:tcPr>
          <w:p w14:paraId="4C41ABC5" w14:textId="77777777" w:rsidR="005F725C" w:rsidRPr="00363D38" w:rsidRDefault="005F725C" w:rsidP="007677F0">
            <w:pPr>
              <w:tabs>
                <w:tab w:val="left" w:pos="984"/>
              </w:tabs>
              <w:rPr>
                <w:rFonts w:ascii="Gill Sans MT" w:hAnsi="Gill Sans MT" w:cs="Arial"/>
                <w:b/>
                <w:sz w:val="22"/>
                <w:szCs w:val="22"/>
              </w:rPr>
            </w:pPr>
            <w:r w:rsidRPr="00363D38">
              <w:rPr>
                <w:rFonts w:ascii="Gill Sans MT" w:hAnsi="Gill Sans MT" w:cs="Arial"/>
                <w:b/>
                <w:sz w:val="22"/>
                <w:szCs w:val="22"/>
              </w:rPr>
              <w:t>Date:</w:t>
            </w:r>
          </w:p>
        </w:tc>
      </w:tr>
    </w:tbl>
    <w:p w14:paraId="0E27B00A" w14:textId="77777777" w:rsidR="00F30BF7" w:rsidRPr="00F30BF7" w:rsidRDefault="00F30BF7" w:rsidP="00F30BF7">
      <w:pPr>
        <w:tabs>
          <w:tab w:val="left" w:pos="5954"/>
        </w:tabs>
        <w:rPr>
          <w:rFonts w:ascii="Gill Sans MT" w:hAnsi="Gill Sans MT" w:cstheme="minorBidi"/>
          <w:sz w:val="22"/>
          <w:szCs w:val="22"/>
        </w:rPr>
      </w:pPr>
    </w:p>
    <w:p w14:paraId="60061E4C" w14:textId="77777777" w:rsidR="00F30BF7" w:rsidRPr="00F30BF7" w:rsidRDefault="00F30BF7" w:rsidP="00F30BF7">
      <w:pPr>
        <w:rPr>
          <w:rFonts w:ascii="Gill Sans MT" w:hAnsi="Gill Sans MT" w:cstheme="minorBidi"/>
          <w:sz w:val="22"/>
          <w:szCs w:val="22"/>
        </w:rPr>
      </w:pPr>
    </w:p>
    <w:p w14:paraId="44EAFD9C" w14:textId="77777777" w:rsidR="00FA5D42" w:rsidRPr="00F30BF7" w:rsidRDefault="00FA5D42">
      <w:pPr>
        <w:rPr>
          <w:rFonts w:ascii="Gill Sans MT" w:hAnsi="Gill Sans MT"/>
          <w:sz w:val="22"/>
          <w:szCs w:val="22"/>
        </w:rPr>
      </w:pPr>
    </w:p>
    <w:sectPr w:rsidR="00FA5D42" w:rsidRPr="00F30BF7" w:rsidSect="00BF0BBC">
      <w:headerReference w:type="default" r:id="rId10"/>
      <w:footerReference w:type="default" r:id="rId11"/>
      <w:pgSz w:w="11905" w:h="16837" w:code="9"/>
      <w:pgMar w:top="1276"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6015" w14:textId="77777777" w:rsidR="008F3A58" w:rsidRDefault="008F3A58" w:rsidP="00F30BF7">
      <w:r>
        <w:separator/>
      </w:r>
    </w:p>
  </w:endnote>
  <w:endnote w:type="continuationSeparator" w:id="0">
    <w:p w14:paraId="663BE0D1" w14:textId="77777777" w:rsidR="008F3A58" w:rsidRDefault="008F3A58" w:rsidP="00F3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C129" w14:textId="5B3F520C" w:rsidR="00AE3849" w:rsidRDefault="00AE3849" w:rsidP="00455C2A">
    <w:pPr>
      <w:pStyle w:val="Footer"/>
      <w:pBdr>
        <w:top w:val="single" w:sz="4" w:space="0" w:color="000000"/>
      </w:pBdr>
      <w:ind w:left="0"/>
      <w:rPr>
        <w:rFonts w:ascii="Gill Sans MT" w:hAnsi="Gill Sans MT"/>
        <w:b/>
        <w:i/>
        <w:small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9A551" w14:textId="77777777" w:rsidR="008F3A58" w:rsidRDefault="008F3A58" w:rsidP="00F30BF7">
      <w:r>
        <w:separator/>
      </w:r>
    </w:p>
  </w:footnote>
  <w:footnote w:type="continuationSeparator" w:id="0">
    <w:p w14:paraId="68BE8098" w14:textId="77777777" w:rsidR="008F3A58" w:rsidRDefault="008F3A58" w:rsidP="00F30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A554" w14:textId="77777777" w:rsidR="00AE3849" w:rsidRPr="000104DF" w:rsidRDefault="0017449F" w:rsidP="007677F0">
    <w:pPr>
      <w:pStyle w:val="Header"/>
      <w:ind w:left="-142"/>
      <w:jc w:val="center"/>
      <w:rPr>
        <w:rFonts w:ascii="Gill Sans MT" w:hAnsi="Gill Sans MT" w:cs="Arial"/>
        <w:b/>
        <w:smallCaps/>
        <w:sz w:val="24"/>
        <w:szCs w:val="24"/>
      </w:rPr>
    </w:pPr>
    <w:r w:rsidRPr="000104DF">
      <w:rPr>
        <w:rFonts w:ascii="Gill Sans MT" w:hAnsi="Gill Sans MT" w:cs="Arial"/>
        <w:b/>
        <w:smallCaps/>
        <w:sz w:val="24"/>
        <w:szCs w:val="24"/>
      </w:rPr>
      <w:t>save the children</w:t>
    </w:r>
  </w:p>
  <w:p w14:paraId="53650F2C" w14:textId="77777777" w:rsidR="00AE3849" w:rsidRPr="000104DF" w:rsidRDefault="0017449F" w:rsidP="007677F0">
    <w:pPr>
      <w:pStyle w:val="Header"/>
      <w:ind w:left="-142"/>
      <w:jc w:val="center"/>
      <w:rPr>
        <w:rFonts w:ascii="Gill Sans MT" w:hAnsi="Gill Sans MT" w:cs="Arial"/>
        <w:b/>
        <w:smallCaps/>
        <w:sz w:val="24"/>
        <w:szCs w:val="24"/>
      </w:rPr>
    </w:pPr>
    <w:r w:rsidRPr="000104DF">
      <w:rPr>
        <w:rFonts w:ascii="Gill Sans MT" w:hAnsi="Gill Sans MT" w:cs="Arial"/>
        <w:b/>
        <w:smallCaps/>
        <w:sz w:val="24"/>
        <w:szCs w:val="24"/>
      </w:rPr>
      <w:t>international programs</w:t>
    </w:r>
  </w:p>
  <w:p w14:paraId="1322C1CC" w14:textId="77777777" w:rsidR="00AE3849" w:rsidRPr="000104DF" w:rsidRDefault="0017449F" w:rsidP="007677F0">
    <w:pPr>
      <w:pStyle w:val="Header"/>
      <w:ind w:left="0"/>
      <w:jc w:val="center"/>
      <w:rPr>
        <w:rFonts w:ascii="Gill Sans MT" w:hAnsi="Gill Sans MT" w:cs="Arial"/>
        <w:b/>
        <w:smallCaps/>
        <w:sz w:val="24"/>
        <w:szCs w:val="24"/>
      </w:rPr>
    </w:pPr>
    <w:r w:rsidRPr="000104DF">
      <w:rPr>
        <w:rFonts w:ascii="Gill Sans MT" w:hAnsi="Gill Sans MT" w:cs="Arial"/>
        <w:b/>
        <w:smallCaps/>
        <w:sz w:val="24"/>
        <w:szCs w:val="24"/>
      </w:rPr>
      <w:t>role profile</w:t>
    </w:r>
  </w:p>
  <w:p w14:paraId="0DFAE634" w14:textId="77777777" w:rsidR="00AE3849" w:rsidRPr="00114B0C" w:rsidRDefault="0017449F">
    <w:pPr>
      <w:pStyle w:val="Header"/>
      <w:ind w:left="0"/>
      <w:jc w:val="center"/>
      <w:rPr>
        <w:rFonts w:ascii="Arial" w:hAnsi="Arial" w:cs="Arial"/>
        <w:b/>
        <w:smallCaps/>
        <w:sz w:val="24"/>
        <w:szCs w:val="24"/>
      </w:rPr>
    </w:pPr>
    <w:r w:rsidRPr="00114B0C">
      <w:rPr>
        <w:rFonts w:ascii="Arial" w:hAnsi="Arial" w:cs="Arial"/>
        <w:b/>
        <w:smallCap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4D87752"/>
    <w:multiLevelType w:val="multilevel"/>
    <w:tmpl w:val="BA56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2D5C79"/>
    <w:multiLevelType w:val="multilevel"/>
    <w:tmpl w:val="A232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821B2C"/>
    <w:multiLevelType w:val="multilevel"/>
    <w:tmpl w:val="5BE4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326E99"/>
    <w:multiLevelType w:val="multilevel"/>
    <w:tmpl w:val="4450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8E0903"/>
    <w:multiLevelType w:val="multilevel"/>
    <w:tmpl w:val="C82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6F32E2"/>
    <w:multiLevelType w:val="multilevel"/>
    <w:tmpl w:val="7904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35883"/>
    <w:multiLevelType w:val="multilevel"/>
    <w:tmpl w:val="D39C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7C5B68"/>
    <w:multiLevelType w:val="multilevel"/>
    <w:tmpl w:val="EB70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02529B"/>
    <w:multiLevelType w:val="multilevel"/>
    <w:tmpl w:val="7CC4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023C88"/>
    <w:multiLevelType w:val="multilevel"/>
    <w:tmpl w:val="F2E4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3379A2"/>
    <w:multiLevelType w:val="multilevel"/>
    <w:tmpl w:val="07A6AE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DF02871"/>
    <w:multiLevelType w:val="multilevel"/>
    <w:tmpl w:val="7758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380754"/>
    <w:multiLevelType w:val="multilevel"/>
    <w:tmpl w:val="97BEE6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E943EE5"/>
    <w:multiLevelType w:val="multilevel"/>
    <w:tmpl w:val="35B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3C0058"/>
    <w:multiLevelType w:val="multilevel"/>
    <w:tmpl w:val="B06E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63332C"/>
    <w:multiLevelType w:val="multilevel"/>
    <w:tmpl w:val="D7A2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B16890"/>
    <w:multiLevelType w:val="multilevel"/>
    <w:tmpl w:val="6244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382CE9"/>
    <w:multiLevelType w:val="multilevel"/>
    <w:tmpl w:val="27C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C80F5F"/>
    <w:multiLevelType w:val="multilevel"/>
    <w:tmpl w:val="D750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8E34015"/>
    <w:multiLevelType w:val="multilevel"/>
    <w:tmpl w:val="631C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AB3859"/>
    <w:multiLevelType w:val="multilevel"/>
    <w:tmpl w:val="B89484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DCC326A"/>
    <w:multiLevelType w:val="multilevel"/>
    <w:tmpl w:val="B54C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942E34"/>
    <w:multiLevelType w:val="multilevel"/>
    <w:tmpl w:val="6342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03151F"/>
    <w:multiLevelType w:val="multilevel"/>
    <w:tmpl w:val="0AD6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1431A60"/>
    <w:multiLevelType w:val="multilevel"/>
    <w:tmpl w:val="17EE8D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3DB21AA"/>
    <w:multiLevelType w:val="multilevel"/>
    <w:tmpl w:val="5A26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3DC4DFA"/>
    <w:multiLevelType w:val="multilevel"/>
    <w:tmpl w:val="788C3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423279"/>
    <w:multiLevelType w:val="multilevel"/>
    <w:tmpl w:val="369C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835965"/>
    <w:multiLevelType w:val="multilevel"/>
    <w:tmpl w:val="9EA2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3A39AF"/>
    <w:multiLevelType w:val="multilevel"/>
    <w:tmpl w:val="4B72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A06BD4"/>
    <w:multiLevelType w:val="multilevel"/>
    <w:tmpl w:val="C7B4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9C85B32"/>
    <w:multiLevelType w:val="multilevel"/>
    <w:tmpl w:val="AC96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E93427"/>
    <w:multiLevelType w:val="multilevel"/>
    <w:tmpl w:val="D89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B6306D0"/>
    <w:multiLevelType w:val="multilevel"/>
    <w:tmpl w:val="F472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0E7239"/>
    <w:multiLevelType w:val="multilevel"/>
    <w:tmpl w:val="86F2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C67970"/>
    <w:multiLevelType w:val="multilevel"/>
    <w:tmpl w:val="192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2365345"/>
    <w:multiLevelType w:val="multilevel"/>
    <w:tmpl w:val="7C2886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439A3CBA"/>
    <w:multiLevelType w:val="multilevel"/>
    <w:tmpl w:val="EB5A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71B0A1B"/>
    <w:multiLevelType w:val="multilevel"/>
    <w:tmpl w:val="B202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A7096C"/>
    <w:multiLevelType w:val="multilevel"/>
    <w:tmpl w:val="664C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BAA0173"/>
    <w:multiLevelType w:val="multilevel"/>
    <w:tmpl w:val="6F84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D4479A1"/>
    <w:multiLevelType w:val="multilevel"/>
    <w:tmpl w:val="B59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EEA2EB1"/>
    <w:multiLevelType w:val="multilevel"/>
    <w:tmpl w:val="E71CA6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50587F37"/>
    <w:multiLevelType w:val="multilevel"/>
    <w:tmpl w:val="8A96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6BC455E"/>
    <w:multiLevelType w:val="multilevel"/>
    <w:tmpl w:val="E000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3C55F3"/>
    <w:multiLevelType w:val="multilevel"/>
    <w:tmpl w:val="3ED6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BF465D3"/>
    <w:multiLevelType w:val="multilevel"/>
    <w:tmpl w:val="54CA46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5F476A06"/>
    <w:multiLevelType w:val="multilevel"/>
    <w:tmpl w:val="8D9C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75D269A"/>
    <w:multiLevelType w:val="multilevel"/>
    <w:tmpl w:val="1CAE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CB05CE9"/>
    <w:multiLevelType w:val="multilevel"/>
    <w:tmpl w:val="6058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D342592"/>
    <w:multiLevelType w:val="multilevel"/>
    <w:tmpl w:val="F5346C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6DEA098E"/>
    <w:multiLevelType w:val="multilevel"/>
    <w:tmpl w:val="574C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F57343A"/>
    <w:multiLevelType w:val="multilevel"/>
    <w:tmpl w:val="B6AA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0472BDA"/>
    <w:multiLevelType w:val="multilevel"/>
    <w:tmpl w:val="EF64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0FE1D51"/>
    <w:multiLevelType w:val="multilevel"/>
    <w:tmpl w:val="E0ACC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5C60B80"/>
    <w:multiLevelType w:val="multilevel"/>
    <w:tmpl w:val="C9A2CF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9660CB9"/>
    <w:multiLevelType w:val="multilevel"/>
    <w:tmpl w:val="8954D6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EC5203E"/>
    <w:multiLevelType w:val="multilevel"/>
    <w:tmpl w:val="2D9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D85F01"/>
    <w:multiLevelType w:val="multilevel"/>
    <w:tmpl w:val="0D12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7769706">
    <w:abstractNumId w:val="1"/>
  </w:num>
  <w:num w:numId="2" w16cid:durableId="526254112">
    <w:abstractNumId w:val="2"/>
  </w:num>
  <w:num w:numId="3" w16cid:durableId="1844398331">
    <w:abstractNumId w:val="3"/>
  </w:num>
  <w:num w:numId="4" w16cid:durableId="531572110">
    <w:abstractNumId w:val="4"/>
  </w:num>
  <w:num w:numId="5" w16cid:durableId="654408340">
    <w:abstractNumId w:val="55"/>
  </w:num>
  <w:num w:numId="6" w16cid:durableId="913668070">
    <w:abstractNumId w:val="41"/>
  </w:num>
  <w:num w:numId="7" w16cid:durableId="1268656591">
    <w:abstractNumId w:val="61"/>
  </w:num>
  <w:num w:numId="8" w16cid:durableId="1212376923">
    <w:abstractNumId w:val="17"/>
  </w:num>
  <w:num w:numId="9" w16cid:durableId="879515187">
    <w:abstractNumId w:val="21"/>
  </w:num>
  <w:num w:numId="10" w16cid:durableId="840662488">
    <w:abstractNumId w:val="30"/>
  </w:num>
  <w:num w:numId="11" w16cid:durableId="1341851571">
    <w:abstractNumId w:val="10"/>
  </w:num>
  <w:num w:numId="12" w16cid:durableId="1406298857">
    <w:abstractNumId w:val="5"/>
  </w:num>
  <w:num w:numId="13" w16cid:durableId="488668809">
    <w:abstractNumId w:val="38"/>
  </w:num>
  <w:num w:numId="14" w16cid:durableId="1270428989">
    <w:abstractNumId w:val="29"/>
  </w:num>
  <w:num w:numId="15" w16cid:durableId="2139030029">
    <w:abstractNumId w:val="31"/>
  </w:num>
  <w:num w:numId="16" w16cid:durableId="207231543">
    <w:abstractNumId w:val="47"/>
  </w:num>
  <w:num w:numId="17" w16cid:durableId="1127355924">
    <w:abstractNumId w:val="51"/>
  </w:num>
  <w:num w:numId="18" w16cid:durableId="1757819661">
    <w:abstractNumId w:val="28"/>
  </w:num>
  <w:num w:numId="19" w16cid:durableId="1464888076">
    <w:abstractNumId w:val="36"/>
  </w:num>
  <w:num w:numId="20" w16cid:durableId="1165321462">
    <w:abstractNumId w:val="54"/>
  </w:num>
  <w:num w:numId="21" w16cid:durableId="1907913520">
    <w:abstractNumId w:val="58"/>
  </w:num>
  <w:num w:numId="22" w16cid:durableId="1178158006">
    <w:abstractNumId w:val="39"/>
  </w:num>
  <w:num w:numId="23" w16cid:durableId="1962298640">
    <w:abstractNumId w:val="49"/>
  </w:num>
  <w:num w:numId="24" w16cid:durableId="701784511">
    <w:abstractNumId w:val="19"/>
  </w:num>
  <w:num w:numId="25" w16cid:durableId="1906143556">
    <w:abstractNumId w:val="35"/>
  </w:num>
  <w:num w:numId="26" w16cid:durableId="1880778899">
    <w:abstractNumId w:val="14"/>
  </w:num>
  <w:num w:numId="27" w16cid:durableId="915625415">
    <w:abstractNumId w:val="25"/>
  </w:num>
  <w:num w:numId="28" w16cid:durableId="399794886">
    <w:abstractNumId w:val="59"/>
  </w:num>
  <w:num w:numId="29" w16cid:durableId="108280541">
    <w:abstractNumId w:val="15"/>
  </w:num>
  <w:num w:numId="30" w16cid:durableId="551431078">
    <w:abstractNumId w:val="60"/>
  </w:num>
  <w:num w:numId="31" w16cid:durableId="1520967248">
    <w:abstractNumId w:val="32"/>
  </w:num>
  <w:num w:numId="32" w16cid:durableId="1416903424">
    <w:abstractNumId w:val="9"/>
  </w:num>
  <w:num w:numId="33" w16cid:durableId="1675571980">
    <w:abstractNumId w:val="23"/>
  </w:num>
  <w:num w:numId="34" w16cid:durableId="1623220658">
    <w:abstractNumId w:val="16"/>
  </w:num>
  <w:num w:numId="35" w16cid:durableId="1232305811">
    <w:abstractNumId w:val="42"/>
  </w:num>
  <w:num w:numId="36" w16cid:durableId="646713512">
    <w:abstractNumId w:val="12"/>
  </w:num>
  <w:num w:numId="37" w16cid:durableId="540284087">
    <w:abstractNumId w:val="18"/>
  </w:num>
  <w:num w:numId="38" w16cid:durableId="1225406095">
    <w:abstractNumId w:val="53"/>
  </w:num>
  <w:num w:numId="39" w16cid:durableId="430199798">
    <w:abstractNumId w:val="50"/>
  </w:num>
  <w:num w:numId="40" w16cid:durableId="535315675">
    <w:abstractNumId w:val="46"/>
  </w:num>
  <w:num w:numId="41" w16cid:durableId="93020403">
    <w:abstractNumId w:val="40"/>
  </w:num>
  <w:num w:numId="42" w16cid:durableId="370811521">
    <w:abstractNumId w:val="63"/>
  </w:num>
  <w:num w:numId="43" w16cid:durableId="58015117">
    <w:abstractNumId w:val="57"/>
  </w:num>
  <w:num w:numId="44" w16cid:durableId="1791440118">
    <w:abstractNumId w:val="62"/>
  </w:num>
  <w:num w:numId="45" w16cid:durableId="1720402153">
    <w:abstractNumId w:val="6"/>
  </w:num>
  <w:num w:numId="46" w16cid:durableId="735084360">
    <w:abstractNumId w:val="52"/>
  </w:num>
  <w:num w:numId="47" w16cid:durableId="2067799817">
    <w:abstractNumId w:val="34"/>
  </w:num>
  <w:num w:numId="48" w16cid:durableId="1895459299">
    <w:abstractNumId w:val="44"/>
  </w:num>
  <w:num w:numId="49" w16cid:durableId="795442314">
    <w:abstractNumId w:val="8"/>
  </w:num>
  <w:num w:numId="50" w16cid:durableId="980883581">
    <w:abstractNumId w:val="13"/>
  </w:num>
  <w:num w:numId="51" w16cid:durableId="710542286">
    <w:abstractNumId w:val="24"/>
  </w:num>
  <w:num w:numId="52" w16cid:durableId="558173872">
    <w:abstractNumId w:val="27"/>
  </w:num>
  <w:num w:numId="53" w16cid:durableId="1071537868">
    <w:abstractNumId w:val="20"/>
  </w:num>
  <w:num w:numId="54" w16cid:durableId="236942952">
    <w:abstractNumId w:val="7"/>
  </w:num>
  <w:num w:numId="55" w16cid:durableId="1191643919">
    <w:abstractNumId w:val="33"/>
  </w:num>
  <w:num w:numId="56" w16cid:durableId="225728152">
    <w:abstractNumId w:val="56"/>
  </w:num>
  <w:num w:numId="57" w16cid:durableId="1149319496">
    <w:abstractNumId w:val="48"/>
  </w:num>
  <w:num w:numId="58" w16cid:durableId="352152341">
    <w:abstractNumId w:val="37"/>
  </w:num>
  <w:num w:numId="59" w16cid:durableId="1580289143">
    <w:abstractNumId w:val="45"/>
  </w:num>
  <w:num w:numId="60" w16cid:durableId="1426419969">
    <w:abstractNumId w:val="26"/>
  </w:num>
  <w:num w:numId="61" w16cid:durableId="93870416">
    <w:abstractNumId w:val="11"/>
  </w:num>
  <w:num w:numId="62" w16cid:durableId="1719666787">
    <w:abstractNumId w:val="22"/>
  </w:num>
  <w:num w:numId="63" w16cid:durableId="190344624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F7"/>
    <w:rsid w:val="000032B4"/>
    <w:rsid w:val="00004F4C"/>
    <w:rsid w:val="000060A9"/>
    <w:rsid w:val="000104DF"/>
    <w:rsid w:val="000156BD"/>
    <w:rsid w:val="00027E98"/>
    <w:rsid w:val="00033806"/>
    <w:rsid w:val="00053F01"/>
    <w:rsid w:val="000614DD"/>
    <w:rsid w:val="00064DEF"/>
    <w:rsid w:val="00081B2D"/>
    <w:rsid w:val="00087A92"/>
    <w:rsid w:val="0009175B"/>
    <w:rsid w:val="000931F0"/>
    <w:rsid w:val="000A2F0E"/>
    <w:rsid w:val="000C6DE7"/>
    <w:rsid w:val="000C78F5"/>
    <w:rsid w:val="000E07AA"/>
    <w:rsid w:val="000E6084"/>
    <w:rsid w:val="00101EB4"/>
    <w:rsid w:val="00104BD1"/>
    <w:rsid w:val="0010527A"/>
    <w:rsid w:val="00106B74"/>
    <w:rsid w:val="00112733"/>
    <w:rsid w:val="00114E65"/>
    <w:rsid w:val="0011D134"/>
    <w:rsid w:val="0012525B"/>
    <w:rsid w:val="0013043E"/>
    <w:rsid w:val="001411F9"/>
    <w:rsid w:val="00142209"/>
    <w:rsid w:val="00145DC5"/>
    <w:rsid w:val="00153D9A"/>
    <w:rsid w:val="0016292B"/>
    <w:rsid w:val="001710C0"/>
    <w:rsid w:val="0017449F"/>
    <w:rsid w:val="001812B9"/>
    <w:rsid w:val="0018163C"/>
    <w:rsid w:val="00181732"/>
    <w:rsid w:val="00181C4E"/>
    <w:rsid w:val="00187439"/>
    <w:rsid w:val="0019101E"/>
    <w:rsid w:val="001939FD"/>
    <w:rsid w:val="00194594"/>
    <w:rsid w:val="001963EB"/>
    <w:rsid w:val="001A70FF"/>
    <w:rsid w:val="001C6009"/>
    <w:rsid w:val="001C69C7"/>
    <w:rsid w:val="001E38AA"/>
    <w:rsid w:val="001F10D2"/>
    <w:rsid w:val="002077AF"/>
    <w:rsid w:val="00216A53"/>
    <w:rsid w:val="00226A4C"/>
    <w:rsid w:val="0023655A"/>
    <w:rsid w:val="002430E3"/>
    <w:rsid w:val="00244785"/>
    <w:rsid w:val="0027106C"/>
    <w:rsid w:val="00273D72"/>
    <w:rsid w:val="00282D17"/>
    <w:rsid w:val="0028651F"/>
    <w:rsid w:val="00293202"/>
    <w:rsid w:val="002A5437"/>
    <w:rsid w:val="002B6FEB"/>
    <w:rsid w:val="002C27DA"/>
    <w:rsid w:val="002C55ED"/>
    <w:rsid w:val="002C5A5F"/>
    <w:rsid w:val="002C794A"/>
    <w:rsid w:val="002E01BE"/>
    <w:rsid w:val="00300234"/>
    <w:rsid w:val="00303768"/>
    <w:rsid w:val="00310292"/>
    <w:rsid w:val="00315534"/>
    <w:rsid w:val="00336B50"/>
    <w:rsid w:val="00337CD7"/>
    <w:rsid w:val="00342AFD"/>
    <w:rsid w:val="00342F28"/>
    <w:rsid w:val="003456E7"/>
    <w:rsid w:val="0037381E"/>
    <w:rsid w:val="003751A2"/>
    <w:rsid w:val="00384D29"/>
    <w:rsid w:val="00395FF5"/>
    <w:rsid w:val="003A1D30"/>
    <w:rsid w:val="003A351F"/>
    <w:rsid w:val="003B11F4"/>
    <w:rsid w:val="003B3D38"/>
    <w:rsid w:val="003B68F5"/>
    <w:rsid w:val="003E6920"/>
    <w:rsid w:val="00407A9F"/>
    <w:rsid w:val="00413CC9"/>
    <w:rsid w:val="004269A1"/>
    <w:rsid w:val="00427BF9"/>
    <w:rsid w:val="004432B9"/>
    <w:rsid w:val="00455C2A"/>
    <w:rsid w:val="00457137"/>
    <w:rsid w:val="0045EC78"/>
    <w:rsid w:val="004641F9"/>
    <w:rsid w:val="00483462"/>
    <w:rsid w:val="00483D75"/>
    <w:rsid w:val="004A588A"/>
    <w:rsid w:val="004B07FD"/>
    <w:rsid w:val="004B12D9"/>
    <w:rsid w:val="004B6B0F"/>
    <w:rsid w:val="004C07E7"/>
    <w:rsid w:val="004D245D"/>
    <w:rsid w:val="004D433B"/>
    <w:rsid w:val="004D5389"/>
    <w:rsid w:val="0051543C"/>
    <w:rsid w:val="00520E12"/>
    <w:rsid w:val="0053028A"/>
    <w:rsid w:val="00531290"/>
    <w:rsid w:val="00533A2B"/>
    <w:rsid w:val="00535B24"/>
    <w:rsid w:val="00564948"/>
    <w:rsid w:val="00587FB4"/>
    <w:rsid w:val="005A3F7C"/>
    <w:rsid w:val="005B1C14"/>
    <w:rsid w:val="005E04D1"/>
    <w:rsid w:val="005F725C"/>
    <w:rsid w:val="00607E27"/>
    <w:rsid w:val="006323D1"/>
    <w:rsid w:val="00633777"/>
    <w:rsid w:val="006349BC"/>
    <w:rsid w:val="006B3C61"/>
    <w:rsid w:val="006B462C"/>
    <w:rsid w:val="006B625C"/>
    <w:rsid w:val="006C52AC"/>
    <w:rsid w:val="006D1577"/>
    <w:rsid w:val="006D536E"/>
    <w:rsid w:val="006D7636"/>
    <w:rsid w:val="006D7D69"/>
    <w:rsid w:val="006E2E0B"/>
    <w:rsid w:val="00701AE0"/>
    <w:rsid w:val="0070322C"/>
    <w:rsid w:val="00705C41"/>
    <w:rsid w:val="00713003"/>
    <w:rsid w:val="007156F1"/>
    <w:rsid w:val="00716078"/>
    <w:rsid w:val="00743DBD"/>
    <w:rsid w:val="007477E6"/>
    <w:rsid w:val="00753979"/>
    <w:rsid w:val="007677F0"/>
    <w:rsid w:val="00777532"/>
    <w:rsid w:val="00794849"/>
    <w:rsid w:val="007A098F"/>
    <w:rsid w:val="007A679A"/>
    <w:rsid w:val="007C0770"/>
    <w:rsid w:val="007C238B"/>
    <w:rsid w:val="007D378C"/>
    <w:rsid w:val="007E4150"/>
    <w:rsid w:val="007F47B7"/>
    <w:rsid w:val="0080794D"/>
    <w:rsid w:val="008306A6"/>
    <w:rsid w:val="008360E0"/>
    <w:rsid w:val="00837489"/>
    <w:rsid w:val="0084681B"/>
    <w:rsid w:val="00871954"/>
    <w:rsid w:val="008722A3"/>
    <w:rsid w:val="0088331F"/>
    <w:rsid w:val="00884F13"/>
    <w:rsid w:val="008865AC"/>
    <w:rsid w:val="008C4B66"/>
    <w:rsid w:val="008C53B0"/>
    <w:rsid w:val="008E550F"/>
    <w:rsid w:val="008F3A58"/>
    <w:rsid w:val="009051EC"/>
    <w:rsid w:val="009057F4"/>
    <w:rsid w:val="00920C13"/>
    <w:rsid w:val="00923483"/>
    <w:rsid w:val="00935F74"/>
    <w:rsid w:val="00944A2C"/>
    <w:rsid w:val="00953E65"/>
    <w:rsid w:val="00962BC9"/>
    <w:rsid w:val="009673BD"/>
    <w:rsid w:val="00972F1B"/>
    <w:rsid w:val="00973927"/>
    <w:rsid w:val="00984E81"/>
    <w:rsid w:val="009919E0"/>
    <w:rsid w:val="0099393B"/>
    <w:rsid w:val="009A0540"/>
    <w:rsid w:val="009D519D"/>
    <w:rsid w:val="009F1CD8"/>
    <w:rsid w:val="009F3A71"/>
    <w:rsid w:val="00A5054C"/>
    <w:rsid w:val="00A82DC5"/>
    <w:rsid w:val="00A92151"/>
    <w:rsid w:val="00A97EE9"/>
    <w:rsid w:val="00AA241C"/>
    <w:rsid w:val="00AA60E7"/>
    <w:rsid w:val="00AB590E"/>
    <w:rsid w:val="00AD26F2"/>
    <w:rsid w:val="00AE3849"/>
    <w:rsid w:val="00AF6287"/>
    <w:rsid w:val="00B02539"/>
    <w:rsid w:val="00B06057"/>
    <w:rsid w:val="00B17E6D"/>
    <w:rsid w:val="00B24065"/>
    <w:rsid w:val="00B2643A"/>
    <w:rsid w:val="00B36186"/>
    <w:rsid w:val="00B36B4F"/>
    <w:rsid w:val="00B6594A"/>
    <w:rsid w:val="00BA5B2C"/>
    <w:rsid w:val="00BB5B84"/>
    <w:rsid w:val="00BD72F9"/>
    <w:rsid w:val="00BE6F08"/>
    <w:rsid w:val="00BF0BBC"/>
    <w:rsid w:val="00BF4F43"/>
    <w:rsid w:val="00C005C7"/>
    <w:rsid w:val="00C070C3"/>
    <w:rsid w:val="00C134E9"/>
    <w:rsid w:val="00C136DE"/>
    <w:rsid w:val="00C24E2F"/>
    <w:rsid w:val="00C608EB"/>
    <w:rsid w:val="00C629A9"/>
    <w:rsid w:val="00C63F97"/>
    <w:rsid w:val="00C7372A"/>
    <w:rsid w:val="00C74295"/>
    <w:rsid w:val="00C92AB7"/>
    <w:rsid w:val="00C93CCA"/>
    <w:rsid w:val="00CA2DA1"/>
    <w:rsid w:val="00CA71B4"/>
    <w:rsid w:val="00CA7382"/>
    <w:rsid w:val="00CB32BA"/>
    <w:rsid w:val="00CC06EC"/>
    <w:rsid w:val="00CC5CC1"/>
    <w:rsid w:val="00CE1F1C"/>
    <w:rsid w:val="00CE46DB"/>
    <w:rsid w:val="00CF364E"/>
    <w:rsid w:val="00D014E7"/>
    <w:rsid w:val="00D15992"/>
    <w:rsid w:val="00D25D77"/>
    <w:rsid w:val="00D51D9C"/>
    <w:rsid w:val="00D52311"/>
    <w:rsid w:val="00D554D3"/>
    <w:rsid w:val="00D62B33"/>
    <w:rsid w:val="00D64894"/>
    <w:rsid w:val="00D76BB1"/>
    <w:rsid w:val="00D80B6E"/>
    <w:rsid w:val="00D87807"/>
    <w:rsid w:val="00D97119"/>
    <w:rsid w:val="00DA2511"/>
    <w:rsid w:val="00DC6809"/>
    <w:rsid w:val="00DD574E"/>
    <w:rsid w:val="00DD5BBC"/>
    <w:rsid w:val="00DE04AE"/>
    <w:rsid w:val="00E06CA9"/>
    <w:rsid w:val="00E110DE"/>
    <w:rsid w:val="00E14062"/>
    <w:rsid w:val="00E236A4"/>
    <w:rsid w:val="00E24A73"/>
    <w:rsid w:val="00E28E33"/>
    <w:rsid w:val="00E31A74"/>
    <w:rsid w:val="00E3597E"/>
    <w:rsid w:val="00E440D4"/>
    <w:rsid w:val="00E45171"/>
    <w:rsid w:val="00E45A43"/>
    <w:rsid w:val="00E66287"/>
    <w:rsid w:val="00E741D6"/>
    <w:rsid w:val="00E91F5B"/>
    <w:rsid w:val="00E92AF6"/>
    <w:rsid w:val="00EC24A2"/>
    <w:rsid w:val="00EC65F9"/>
    <w:rsid w:val="00EC7A3E"/>
    <w:rsid w:val="00EE674A"/>
    <w:rsid w:val="00EF3174"/>
    <w:rsid w:val="00EF3F4E"/>
    <w:rsid w:val="00EF47A2"/>
    <w:rsid w:val="00F13460"/>
    <w:rsid w:val="00F232B2"/>
    <w:rsid w:val="00F30BF7"/>
    <w:rsid w:val="00F421BE"/>
    <w:rsid w:val="00F5543C"/>
    <w:rsid w:val="00F66A25"/>
    <w:rsid w:val="00F84F0D"/>
    <w:rsid w:val="00F9049D"/>
    <w:rsid w:val="00F9140D"/>
    <w:rsid w:val="00F93BD4"/>
    <w:rsid w:val="00FA5D42"/>
    <w:rsid w:val="00FB0649"/>
    <w:rsid w:val="00FB3F77"/>
    <w:rsid w:val="00FC1D1F"/>
    <w:rsid w:val="00FD1F9A"/>
    <w:rsid w:val="00FD3CD3"/>
    <w:rsid w:val="00FD5E8B"/>
    <w:rsid w:val="00FE0D8C"/>
    <w:rsid w:val="00FF018C"/>
    <w:rsid w:val="00FF4A4D"/>
    <w:rsid w:val="01076453"/>
    <w:rsid w:val="0219C7AC"/>
    <w:rsid w:val="023BEF9B"/>
    <w:rsid w:val="02916028"/>
    <w:rsid w:val="02FF38F1"/>
    <w:rsid w:val="0369A227"/>
    <w:rsid w:val="0687384C"/>
    <w:rsid w:val="08EFFA79"/>
    <w:rsid w:val="0992F09A"/>
    <w:rsid w:val="0B9F38FA"/>
    <w:rsid w:val="11AFA18F"/>
    <w:rsid w:val="138F5AE6"/>
    <w:rsid w:val="14A0B550"/>
    <w:rsid w:val="1836D2F4"/>
    <w:rsid w:val="18833067"/>
    <w:rsid w:val="19500337"/>
    <w:rsid w:val="1AE757FC"/>
    <w:rsid w:val="1B4B5AE8"/>
    <w:rsid w:val="1C3B7FCA"/>
    <w:rsid w:val="1E985D5B"/>
    <w:rsid w:val="200999D2"/>
    <w:rsid w:val="20644F02"/>
    <w:rsid w:val="20D0D13A"/>
    <w:rsid w:val="2108FC09"/>
    <w:rsid w:val="22F42BCF"/>
    <w:rsid w:val="22FD7142"/>
    <w:rsid w:val="23C72B10"/>
    <w:rsid w:val="248FFC30"/>
    <w:rsid w:val="249941A3"/>
    <w:rsid w:val="261D12D2"/>
    <w:rsid w:val="263412C6"/>
    <w:rsid w:val="26403793"/>
    <w:rsid w:val="27FBE3F3"/>
    <w:rsid w:val="2916D242"/>
    <w:rsid w:val="2AFE98B3"/>
    <w:rsid w:val="2B3FC0B5"/>
    <w:rsid w:val="2B7825EF"/>
    <w:rsid w:val="2BE0488B"/>
    <w:rsid w:val="2CE81CDF"/>
    <w:rsid w:val="2D5EA054"/>
    <w:rsid w:val="2D8487D3"/>
    <w:rsid w:val="2DAE3C2A"/>
    <w:rsid w:val="2E5F504C"/>
    <w:rsid w:val="2FCF0F91"/>
    <w:rsid w:val="33B80C53"/>
    <w:rsid w:val="348A4625"/>
    <w:rsid w:val="34BFA7E2"/>
    <w:rsid w:val="34D50F93"/>
    <w:rsid w:val="35DFDD67"/>
    <w:rsid w:val="3649DDE1"/>
    <w:rsid w:val="3887555E"/>
    <w:rsid w:val="3921F59B"/>
    <w:rsid w:val="3DE36A3D"/>
    <w:rsid w:val="3E8FCE28"/>
    <w:rsid w:val="3ECC02B9"/>
    <w:rsid w:val="3F94A0D9"/>
    <w:rsid w:val="3FCC0FDC"/>
    <w:rsid w:val="3FD797CA"/>
    <w:rsid w:val="4137143B"/>
    <w:rsid w:val="4387AA3E"/>
    <w:rsid w:val="44D572EA"/>
    <w:rsid w:val="45020882"/>
    <w:rsid w:val="4567D529"/>
    <w:rsid w:val="45E3EA0E"/>
    <w:rsid w:val="47CC329D"/>
    <w:rsid w:val="4848888E"/>
    <w:rsid w:val="48A582FE"/>
    <w:rsid w:val="48EDA698"/>
    <w:rsid w:val="49187750"/>
    <w:rsid w:val="49E1CEF0"/>
    <w:rsid w:val="4C481483"/>
    <w:rsid w:val="4C84DDE6"/>
    <w:rsid w:val="4DF1BBAC"/>
    <w:rsid w:val="516BB88A"/>
    <w:rsid w:val="54A491BE"/>
    <w:rsid w:val="559D6515"/>
    <w:rsid w:val="568D6ACE"/>
    <w:rsid w:val="5893BC81"/>
    <w:rsid w:val="59B1538D"/>
    <w:rsid w:val="5D064943"/>
    <w:rsid w:val="5F4B72A0"/>
    <w:rsid w:val="5F7B3E89"/>
    <w:rsid w:val="5F8AC56E"/>
    <w:rsid w:val="5FFAEBBA"/>
    <w:rsid w:val="625606F1"/>
    <w:rsid w:val="62CAD99B"/>
    <w:rsid w:val="62DD2A01"/>
    <w:rsid w:val="631BF57C"/>
    <w:rsid w:val="63714216"/>
    <w:rsid w:val="643F2C05"/>
    <w:rsid w:val="64CF6ADE"/>
    <w:rsid w:val="665D1177"/>
    <w:rsid w:val="6771CCF9"/>
    <w:rsid w:val="67CEA71E"/>
    <w:rsid w:val="6CFDF6AF"/>
    <w:rsid w:val="6EAC1839"/>
    <w:rsid w:val="6F3EBB95"/>
    <w:rsid w:val="6F428578"/>
    <w:rsid w:val="6FB18FB9"/>
    <w:rsid w:val="734207B7"/>
    <w:rsid w:val="739DA304"/>
    <w:rsid w:val="74C105FB"/>
    <w:rsid w:val="74E1D197"/>
    <w:rsid w:val="7647E0D4"/>
    <w:rsid w:val="79056E6F"/>
    <w:rsid w:val="7B3801A1"/>
    <w:rsid w:val="7CD3D202"/>
    <w:rsid w:val="7D16D208"/>
    <w:rsid w:val="7DD8353F"/>
    <w:rsid w:val="7E6665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A08"/>
  <w15:docId w15:val="{4850A64F-1DBE-48C1-BE26-F2D5A527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BF7"/>
    <w:pPr>
      <w:suppressAutoHyphens/>
      <w:spacing w:after="0" w:line="240" w:lineRule="auto"/>
    </w:pPr>
    <w:rPr>
      <w:rFonts w:ascii="Times New Roman" w:eastAsia="Times New Roman" w:hAnsi="Times New Roman" w:cs="Times New Roman"/>
      <w:sz w:val="24"/>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0BF7"/>
    <w:rPr>
      <w:sz w:val="20"/>
    </w:rPr>
  </w:style>
  <w:style w:type="character" w:customStyle="1" w:styleId="BodyText2Char">
    <w:name w:val="Body Text 2 Char"/>
    <w:basedOn w:val="DefaultParagraphFont"/>
    <w:link w:val="BodyText2"/>
    <w:uiPriority w:val="99"/>
    <w:rsid w:val="00F30BF7"/>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F30BF7"/>
    <w:pPr>
      <w:tabs>
        <w:tab w:val="center" w:pos="4153"/>
        <w:tab w:val="right" w:pos="8306"/>
      </w:tabs>
      <w:ind w:left="1560"/>
    </w:pPr>
    <w:rPr>
      <w:sz w:val="20"/>
    </w:rPr>
  </w:style>
  <w:style w:type="character" w:customStyle="1" w:styleId="FooterChar">
    <w:name w:val="Footer Char"/>
    <w:basedOn w:val="DefaultParagraphFont"/>
    <w:link w:val="Footer"/>
    <w:uiPriority w:val="99"/>
    <w:rsid w:val="00F30BF7"/>
    <w:rPr>
      <w:rFonts w:ascii="Times New Roman" w:eastAsia="Times New Roman" w:hAnsi="Times New Roman" w:cs="Times New Roman"/>
      <w:sz w:val="20"/>
      <w:szCs w:val="20"/>
      <w:lang w:val="en-GB" w:eastAsia="ar-SA"/>
    </w:rPr>
  </w:style>
  <w:style w:type="paragraph" w:styleId="Header">
    <w:name w:val="header"/>
    <w:basedOn w:val="Normal"/>
    <w:link w:val="HeaderChar"/>
    <w:uiPriority w:val="99"/>
    <w:rsid w:val="00F30BF7"/>
    <w:pPr>
      <w:tabs>
        <w:tab w:val="center" w:pos="4153"/>
        <w:tab w:val="right" w:pos="8306"/>
      </w:tabs>
      <w:ind w:left="1560"/>
    </w:pPr>
    <w:rPr>
      <w:sz w:val="20"/>
    </w:rPr>
  </w:style>
  <w:style w:type="character" w:customStyle="1" w:styleId="HeaderChar">
    <w:name w:val="Header Char"/>
    <w:basedOn w:val="DefaultParagraphFont"/>
    <w:link w:val="Header"/>
    <w:uiPriority w:val="99"/>
    <w:rsid w:val="00F30BF7"/>
    <w:rPr>
      <w:rFonts w:ascii="Times New Roman" w:eastAsia="Times New Roman" w:hAnsi="Times New Roman" w:cs="Times New Roman"/>
      <w:sz w:val="20"/>
      <w:szCs w:val="20"/>
      <w:lang w:val="en-GB" w:eastAsia="ar-SA"/>
    </w:rPr>
  </w:style>
  <w:style w:type="paragraph" w:styleId="ListParagraph">
    <w:name w:val="List Paragraph"/>
    <w:aliases w:val="ANNEX,List Paragraph2,References,Bullets,List Paragraph (numbered (a)),Numbered Paragraph,List_Paragraph,Multilevel para_II,MC Paragraphe Liste,List Bullet-OpsManual,Title Style 1"/>
    <w:basedOn w:val="Normal"/>
    <w:link w:val="ListParagraphChar"/>
    <w:uiPriority w:val="99"/>
    <w:qFormat/>
    <w:rsid w:val="00F30BF7"/>
    <w:pPr>
      <w:ind w:left="720"/>
      <w:contextualSpacing/>
    </w:pPr>
  </w:style>
  <w:style w:type="paragraph" w:styleId="BodyText">
    <w:name w:val="Body Text"/>
    <w:basedOn w:val="Normal"/>
    <w:link w:val="BodyTextChar"/>
    <w:uiPriority w:val="99"/>
    <w:semiHidden/>
    <w:unhideWhenUsed/>
    <w:rsid w:val="00F30BF7"/>
    <w:pPr>
      <w:spacing w:after="120"/>
    </w:pPr>
  </w:style>
  <w:style w:type="character" w:customStyle="1" w:styleId="BodyTextChar">
    <w:name w:val="Body Text Char"/>
    <w:basedOn w:val="DefaultParagraphFont"/>
    <w:link w:val="BodyText"/>
    <w:uiPriority w:val="99"/>
    <w:semiHidden/>
    <w:rsid w:val="00F30BF7"/>
    <w:rPr>
      <w:rFonts w:ascii="Times New Roman" w:eastAsia="Times New Roman" w:hAnsi="Times New Roman" w:cs="Times New Roman"/>
      <w:sz w:val="24"/>
      <w:szCs w:val="20"/>
      <w:lang w:val="en-GB" w:eastAsia="ar-SA"/>
    </w:rPr>
  </w:style>
  <w:style w:type="paragraph" w:styleId="BalloonText">
    <w:name w:val="Balloon Text"/>
    <w:basedOn w:val="Normal"/>
    <w:link w:val="BalloonTextChar"/>
    <w:uiPriority w:val="99"/>
    <w:semiHidden/>
    <w:unhideWhenUsed/>
    <w:rsid w:val="00A97EE9"/>
    <w:rPr>
      <w:rFonts w:ascii="Tahoma" w:hAnsi="Tahoma" w:cs="Tahoma"/>
      <w:sz w:val="16"/>
      <w:szCs w:val="16"/>
    </w:rPr>
  </w:style>
  <w:style w:type="character" w:customStyle="1" w:styleId="BalloonTextChar">
    <w:name w:val="Balloon Text Char"/>
    <w:basedOn w:val="DefaultParagraphFont"/>
    <w:link w:val="BalloonText"/>
    <w:uiPriority w:val="99"/>
    <w:semiHidden/>
    <w:rsid w:val="00A97EE9"/>
    <w:rPr>
      <w:rFonts w:ascii="Tahoma" w:eastAsia="Times New Roman" w:hAnsi="Tahoma" w:cs="Tahoma"/>
      <w:sz w:val="16"/>
      <w:szCs w:val="16"/>
      <w:lang w:val="en-GB" w:eastAsia="ar-SA"/>
    </w:rPr>
  </w:style>
  <w:style w:type="paragraph" w:styleId="Revision">
    <w:name w:val="Revision"/>
    <w:hidden/>
    <w:uiPriority w:val="99"/>
    <w:semiHidden/>
    <w:rsid w:val="003A1D30"/>
    <w:pPr>
      <w:spacing w:after="0" w:line="240" w:lineRule="auto"/>
    </w:pPr>
    <w:rPr>
      <w:rFonts w:ascii="Times New Roman" w:eastAsia="Times New Roman" w:hAnsi="Times New Roman" w:cs="Times New Roman"/>
      <w:sz w:val="24"/>
      <w:szCs w:val="20"/>
      <w:lang w:val="en-GB" w:eastAsia="ar-SA"/>
    </w:rPr>
  </w:style>
  <w:style w:type="character" w:styleId="CommentReference">
    <w:name w:val="annotation reference"/>
    <w:basedOn w:val="DefaultParagraphFont"/>
    <w:uiPriority w:val="99"/>
    <w:semiHidden/>
    <w:unhideWhenUsed/>
    <w:rsid w:val="006B3C61"/>
    <w:rPr>
      <w:sz w:val="16"/>
      <w:szCs w:val="16"/>
    </w:rPr>
  </w:style>
  <w:style w:type="paragraph" w:styleId="CommentText">
    <w:name w:val="annotation text"/>
    <w:basedOn w:val="Normal"/>
    <w:link w:val="CommentTextChar"/>
    <w:uiPriority w:val="99"/>
    <w:unhideWhenUsed/>
    <w:rsid w:val="006B3C61"/>
    <w:rPr>
      <w:sz w:val="20"/>
    </w:rPr>
  </w:style>
  <w:style w:type="character" w:customStyle="1" w:styleId="CommentTextChar">
    <w:name w:val="Comment Text Char"/>
    <w:basedOn w:val="DefaultParagraphFont"/>
    <w:link w:val="CommentText"/>
    <w:uiPriority w:val="99"/>
    <w:rsid w:val="006B3C61"/>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6B3C61"/>
    <w:rPr>
      <w:b/>
      <w:bCs/>
    </w:rPr>
  </w:style>
  <w:style w:type="character" w:customStyle="1" w:styleId="CommentSubjectChar">
    <w:name w:val="Comment Subject Char"/>
    <w:basedOn w:val="CommentTextChar"/>
    <w:link w:val="CommentSubject"/>
    <w:uiPriority w:val="99"/>
    <w:semiHidden/>
    <w:rsid w:val="006B3C61"/>
    <w:rPr>
      <w:rFonts w:ascii="Times New Roman" w:eastAsia="Times New Roman" w:hAnsi="Times New Roman" w:cs="Times New Roman"/>
      <w:b/>
      <w:bCs/>
      <w:sz w:val="20"/>
      <w:szCs w:val="20"/>
      <w:lang w:val="en-GB" w:eastAsia="ar-SA"/>
    </w:rPr>
  </w:style>
  <w:style w:type="character" w:styleId="Strong">
    <w:name w:val="Strong"/>
    <w:basedOn w:val="DefaultParagraphFont"/>
    <w:uiPriority w:val="22"/>
    <w:qFormat/>
    <w:rsid w:val="006B3C61"/>
    <w:rPr>
      <w:b/>
      <w:bCs/>
    </w:rPr>
  </w:style>
  <w:style w:type="character" w:customStyle="1" w:styleId="ListParagraphChar">
    <w:name w:val="List Paragraph Char"/>
    <w:aliases w:val="ANNEX Char,List Paragraph2 Char,References Char,Bullets Char,List Paragraph (numbered (a)) Char,Numbered Paragraph Char,List_Paragraph Char,Multilevel para_II Char,MC Paragraphe Liste Char,List Bullet-OpsManual Char"/>
    <w:link w:val="ListParagraph"/>
    <w:uiPriority w:val="99"/>
    <w:locked/>
    <w:rsid w:val="00EC7A3E"/>
    <w:rPr>
      <w:rFonts w:ascii="Times New Roman" w:eastAsia="Times New Roman" w:hAnsi="Times New Roman" w:cs="Times New Roman"/>
      <w:sz w:val="24"/>
      <w:szCs w:val="20"/>
      <w:lang w:val="en-GB" w:eastAsia="ar-SA"/>
    </w:rPr>
  </w:style>
  <w:style w:type="paragraph" w:styleId="NormalWeb">
    <w:name w:val="Normal (Web)"/>
    <w:basedOn w:val="Normal"/>
    <w:uiPriority w:val="99"/>
    <w:semiHidden/>
    <w:unhideWhenUsed/>
    <w:rsid w:val="00705C41"/>
    <w:rPr>
      <w:szCs w:val="24"/>
    </w:rPr>
  </w:style>
  <w:style w:type="character" w:styleId="Mention">
    <w:name w:val="Mention"/>
    <w:basedOn w:val="DefaultParagraphFont"/>
    <w:uiPriority w:val="99"/>
    <w:unhideWhenUsed/>
    <w:rsid w:val="00CE46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a32624-6a32-4b3e-b5a0-acf2c487b20d" xsi:nil="true"/>
    <lcf76f155ced4ddcb4097134ff3c332f xmlns="a6ef96d5-f320-4793-8595-1f5e719a1cf1">
      <Terms xmlns="http://schemas.microsoft.com/office/infopath/2007/PartnerControls"/>
    </lcf76f155ced4ddcb4097134ff3c332f>
    <SharedWithUsers xmlns="8ea32624-6a32-4b3e-b5a0-acf2c487b20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B910190DF1A4D88C11D67F8BFFED6" ma:contentTypeVersion="18" ma:contentTypeDescription="Create a new document." ma:contentTypeScope="" ma:versionID="d21d93477ce9847ade1198517061427f">
  <xsd:schema xmlns:xsd="http://www.w3.org/2001/XMLSchema" xmlns:xs="http://www.w3.org/2001/XMLSchema" xmlns:p="http://schemas.microsoft.com/office/2006/metadata/properties" xmlns:ns2="a6ef96d5-f320-4793-8595-1f5e719a1cf1" xmlns:ns3="8ea32624-6a32-4b3e-b5a0-acf2c487b20d" targetNamespace="http://schemas.microsoft.com/office/2006/metadata/properties" ma:root="true" ma:fieldsID="efbef7907878e0e4ada67263011610c0" ns2:_="" ns3:_="">
    <xsd:import namespace="a6ef96d5-f320-4793-8595-1f5e719a1cf1"/>
    <xsd:import namespace="8ea32624-6a32-4b3e-b5a0-acf2c487b2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f96d5-f320-4793-8595-1f5e719a1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32624-6a32-4b3e-b5a0-acf2c487b2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3a3ff5-1e1a-4f07-ab77-be0208c5189c}" ma:internalName="TaxCatchAll" ma:showField="CatchAllData" ma:web="8ea32624-6a32-4b3e-b5a0-acf2c487b2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B2DE4-5837-4901-BE21-38B5D9D620DD}">
  <ds:schemaRefs>
    <ds:schemaRef ds:uri="http://schemas.microsoft.com/office/2006/metadata/properties"/>
    <ds:schemaRef ds:uri="http://schemas.microsoft.com/office/infopath/2007/PartnerControls"/>
    <ds:schemaRef ds:uri="8ea32624-6a32-4b3e-b5a0-acf2c487b20d"/>
    <ds:schemaRef ds:uri="a6ef96d5-f320-4793-8595-1f5e719a1cf1"/>
  </ds:schemaRefs>
</ds:datastoreItem>
</file>

<file path=customXml/itemProps2.xml><?xml version="1.0" encoding="utf-8"?>
<ds:datastoreItem xmlns:ds="http://schemas.openxmlformats.org/officeDocument/2006/customXml" ds:itemID="{40BFFABF-AC34-43AA-AD26-87DED2D30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f96d5-f320-4793-8595-1f5e719a1cf1"/>
    <ds:schemaRef ds:uri="8ea32624-6a32-4b3e-b5a0-acf2c487b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891B9-D051-424B-83D0-CAF6C2E193C8}">
  <ds:schemaRefs>
    <ds:schemaRef ds:uri="http://schemas.microsoft.com/sharepoint/v3/contenttype/forms"/>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1494</Words>
  <Characters>8520</Characters>
  <Application>Microsoft Office Word</Application>
  <DocSecurity>0</DocSecurity>
  <Lines>71</Lines>
  <Paragraphs>19</Paragraphs>
  <ScaleCrop>false</ScaleCrop>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Lucille.Tapfumaneyi</dc:creator>
  <cp:keywords/>
  <cp:lastModifiedBy>Bui Thi Kim Ngan</cp:lastModifiedBy>
  <cp:revision>2</cp:revision>
  <dcterms:created xsi:type="dcterms:W3CDTF">2026-06-16T16:27:00Z</dcterms:created>
  <dcterms:modified xsi:type="dcterms:W3CDTF">2026-06-16T16:27:00Z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0x01010092AB910190DF1A4D88C11D67F8BFFED6</vt:lpwstr>
  </property>
  <property fmtid="{D5CDD505-2E9C-101B-9397-08002B2CF9AE}" pid="3" name="SCITaxSource">
    <vt:lpwstr/>
  </property>
  <property fmtid="{D5CDD505-2E9C-101B-9397-08002B2CF9AE}" pid="4" name="SCITaxAssociatedThemes">
    <vt:lpwstr/>
  </property>
  <property fmtid="{D5CDD505-2E9C-101B-9397-08002B2CF9AE}" pid="5" name="SCITaxAssociatedDepartments">
    <vt:lpwstr/>
  </property>
  <property fmtid="{D5CDD505-2E9C-101B-9397-08002B2CF9AE}" pid="6" name="SCITaxPartners">
    <vt:lpwstr/>
  </property>
  <property fmtid="{D5CDD505-2E9C-101B-9397-08002B2CF9AE}" pid="7" name="SCITaxKeywords">
    <vt:lpwstr/>
  </property>
  <property fmtid="{D5CDD505-2E9C-101B-9397-08002B2CF9AE}" pid="8" name="SCITaxPrimaryLocation">
    <vt:lpwstr>154;#Yemen|042ab3d8-6a05-4c57-ac9a-568eda60d0d6</vt:lpwstr>
  </property>
  <property fmtid="{D5CDD505-2E9C-101B-9397-08002B2CF9AE}" pid="9" name="SCITaxAssociatedLocations">
    <vt:lpwstr/>
  </property>
  <property fmtid="{D5CDD505-2E9C-101B-9397-08002B2CF9AE}" pid="10" name="WorkflowChangePath">
    <vt:lpwstr>724e522f-8451-4bf1-800a-ec12dd484df8,4;5e3b1b33-c21c-44c6-820c-3769814694d8,6;</vt:lpwstr>
  </property>
  <property fmtid="{D5CDD505-2E9C-101B-9397-08002B2CF9AE}" pid="11" name="Update Application Email">
    <vt:lpwstr>, </vt:lpwstr>
  </property>
  <property fmtid="{D5CDD505-2E9C-101B-9397-08002B2CF9AE}" pid="12" name="SCITaxLanguage">
    <vt:lpwstr/>
  </property>
  <property fmtid="{D5CDD505-2E9C-101B-9397-08002B2CF9AE}" pid="13" name="SCITaxDocumentCategory">
    <vt:lpwstr/>
  </property>
  <property fmtid="{D5CDD505-2E9C-101B-9397-08002B2CF9AE}" pid="14" name="SCITaxPrimaryTheme">
    <vt:lpwstr/>
  </property>
  <property fmtid="{D5CDD505-2E9C-101B-9397-08002B2CF9AE}" pid="15" name="SCITaxPrimaryDepartment">
    <vt:lpwstr/>
  </property>
  <property fmtid="{D5CDD505-2E9C-101B-9397-08002B2CF9AE}" pid="16" name="_dlc_DocIdItemGuid">
    <vt:lpwstr>8fc5a639-efe8-4b07-a0ef-6417bff00981</vt:lpwstr>
  </property>
  <property fmtid="{D5CDD505-2E9C-101B-9397-08002B2CF9AE}" pid="17" name="MediaServiceImageTags">
    <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_activity">
    <vt:lpwstr>{"FileActivityType":"8","FileActivityTimeStamp":"2026-05-04T03:29:11.523Z","FileActivityUsersOnPage":[{"DisplayName":"Ta Huong Thu","Id":"tahuong.thu@savethechildren.org"}],"FileActivityNavigationId":null}</vt:lpwstr>
  </property>
</Properties>
</file>