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8E3A6" w14:textId="77777777" w:rsidR="00240061" w:rsidRPr="00240061" w:rsidRDefault="00240061" w:rsidP="00E63A0B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  <w:r w:rsidRPr="00240061">
        <w:rPr>
          <w:rFonts w:ascii="Calibri" w:hAnsi="Calibri" w:cs="Calibri"/>
          <w:b/>
          <w:bCs/>
          <w:sz w:val="32"/>
          <w:szCs w:val="32"/>
          <w:lang w:val="en-GB"/>
        </w:rPr>
        <w:t>Evaluation Report – Sample Structure</w:t>
      </w:r>
    </w:p>
    <w:p w14:paraId="7FB34B16" w14:textId="7151D803" w:rsidR="00240061" w:rsidRPr="00240061" w:rsidRDefault="00240061" w:rsidP="00240061">
      <w:pPr>
        <w:rPr>
          <w:rFonts w:ascii="Calibri" w:hAnsi="Calibri" w:cs="Calibri"/>
          <w:b/>
          <w:bCs/>
          <w:lang w:val="en-GB"/>
        </w:rPr>
      </w:pPr>
      <w:r w:rsidRPr="00240061">
        <w:rPr>
          <w:rFonts w:ascii="Calibri" w:hAnsi="Calibri" w:cs="Calibri"/>
          <w:b/>
          <w:bCs/>
          <w:lang w:val="en-GB"/>
        </w:rPr>
        <w:t>Table of contents</w:t>
      </w:r>
    </w:p>
    <w:p w14:paraId="1C547E02" w14:textId="16BB27BE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Table of contents</w:t>
      </w:r>
    </w:p>
    <w:p w14:paraId="7072E5AB" w14:textId="582B3BA2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List of figures and tables</w:t>
      </w:r>
    </w:p>
    <w:p w14:paraId="02E1D440" w14:textId="7652FB86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List of abbreviations</w:t>
      </w:r>
    </w:p>
    <w:p w14:paraId="2C9849EF" w14:textId="366B74A3" w:rsidR="00240061" w:rsidRPr="00240061" w:rsidRDefault="00240061" w:rsidP="00240061">
      <w:pPr>
        <w:rPr>
          <w:rFonts w:ascii="Calibri" w:hAnsi="Calibri" w:cs="Calibri"/>
          <w:b/>
          <w:bCs/>
          <w:lang w:val="en-GB"/>
        </w:rPr>
      </w:pPr>
      <w:r w:rsidRPr="00240061">
        <w:rPr>
          <w:rFonts w:ascii="Calibri" w:hAnsi="Calibri" w:cs="Calibri"/>
          <w:b/>
          <w:bCs/>
          <w:lang w:val="en-GB"/>
        </w:rPr>
        <w:t>Summary</w:t>
      </w:r>
      <w:r>
        <w:rPr>
          <w:rFonts w:ascii="Calibri" w:hAnsi="Calibri" w:cs="Calibri"/>
          <w:b/>
          <w:bCs/>
          <w:lang w:val="en-GB"/>
        </w:rPr>
        <w:t xml:space="preserve"> (2-3 pages)</w:t>
      </w:r>
    </w:p>
    <w:p w14:paraId="69590F85" w14:textId="0AB3B36E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Background</w:t>
      </w:r>
    </w:p>
    <w:p w14:paraId="18B54CEB" w14:textId="3707E828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K</w:t>
      </w:r>
      <w:r w:rsidRPr="00240061">
        <w:rPr>
          <w:rFonts w:ascii="Calibri" w:hAnsi="Calibri" w:cs="Calibri"/>
          <w:lang w:val="en-GB"/>
        </w:rPr>
        <w:t>ey findings and conclusions</w:t>
      </w:r>
    </w:p>
    <w:p w14:paraId="0AD48F5F" w14:textId="77777777" w:rsidR="00240061" w:rsidRPr="00240061" w:rsidRDefault="00240061" w:rsidP="00240061">
      <w:pPr>
        <w:rPr>
          <w:rFonts w:ascii="Calibri" w:hAnsi="Calibri" w:cs="Calibri"/>
          <w:b/>
          <w:bCs/>
          <w:lang w:val="en-GB"/>
        </w:rPr>
      </w:pPr>
      <w:r w:rsidRPr="00240061">
        <w:rPr>
          <w:rFonts w:ascii="Calibri" w:hAnsi="Calibri" w:cs="Calibri"/>
          <w:b/>
          <w:bCs/>
          <w:lang w:val="en-GB"/>
        </w:rPr>
        <w:t>1. Introduction</w:t>
      </w:r>
    </w:p>
    <w:p w14:paraId="178CE397" w14:textId="780686D3" w:rsidR="00240061" w:rsidRPr="00240061" w:rsidRDefault="00240061" w:rsidP="00240061">
      <w:pPr>
        <w:pStyle w:val="ListParagraph"/>
        <w:numPr>
          <w:ilvl w:val="1"/>
          <w:numId w:val="7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Subject of the evaluation</w:t>
      </w:r>
    </w:p>
    <w:p w14:paraId="1303D48D" w14:textId="62C377D4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Brief description of the development measure</w:t>
      </w:r>
    </w:p>
    <w:p w14:paraId="14FDDDA6" w14:textId="77777777" w:rsidR="00240061" w:rsidRPr="00240061" w:rsidRDefault="00240061" w:rsidP="00240061">
      <w:p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1.2. Reason for and objective of the evaluation</w:t>
      </w:r>
    </w:p>
    <w:p w14:paraId="6A2CD429" w14:textId="408311B1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Rationale for the evaluation</w:t>
      </w:r>
    </w:p>
    <w:p w14:paraId="54D42533" w14:textId="69F2F14D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Objective of the evaluation</w:t>
      </w:r>
    </w:p>
    <w:p w14:paraId="69A3FC7A" w14:textId="6E041A9C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Key evaluation questions</w:t>
      </w:r>
    </w:p>
    <w:p w14:paraId="5319C430" w14:textId="77777777" w:rsidR="00240061" w:rsidRPr="00240061" w:rsidRDefault="00240061" w:rsidP="00240061">
      <w:p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1.3. Evaluation mission</w:t>
      </w:r>
    </w:p>
    <w:p w14:paraId="1E88468C" w14:textId="2C18E637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Timeframe and procedure of the evaluation</w:t>
      </w:r>
    </w:p>
    <w:p w14:paraId="6D072BEB" w14:textId="6E6EB813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Composition and independence of the evaluation team</w:t>
      </w:r>
    </w:p>
    <w:p w14:paraId="472CC604" w14:textId="0111F5B3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Participation of partners and target groups in the evaluation</w:t>
      </w:r>
    </w:p>
    <w:p w14:paraId="1BB553CF" w14:textId="3B0F4964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External factors influencing the implementation of the evaluation and their consequences</w:t>
      </w:r>
    </w:p>
    <w:p w14:paraId="165CE333" w14:textId="77777777" w:rsidR="00240061" w:rsidRPr="00240061" w:rsidRDefault="00240061" w:rsidP="00240061">
      <w:pPr>
        <w:rPr>
          <w:rFonts w:ascii="Calibri" w:hAnsi="Calibri" w:cs="Calibri"/>
          <w:b/>
          <w:bCs/>
          <w:lang w:val="en-GB"/>
        </w:rPr>
      </w:pPr>
      <w:r w:rsidRPr="00240061">
        <w:rPr>
          <w:rFonts w:ascii="Calibri" w:hAnsi="Calibri" w:cs="Calibri"/>
          <w:b/>
          <w:bCs/>
          <w:lang w:val="en-GB"/>
        </w:rPr>
        <w:t>2. Methodological approach</w:t>
      </w:r>
    </w:p>
    <w:p w14:paraId="0484DB72" w14:textId="77777777" w:rsidR="00240061" w:rsidRPr="00240061" w:rsidRDefault="00240061" w:rsidP="00240061">
      <w:p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2.1. Evaluation methodology</w:t>
      </w:r>
    </w:p>
    <w:p w14:paraId="77E35590" w14:textId="119EFD57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Methodological approach and instruments</w:t>
      </w:r>
    </w:p>
    <w:p w14:paraId="67567B82" w14:textId="3EE7475F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Measures to ensure the protection of participants</w:t>
      </w:r>
    </w:p>
    <w:p w14:paraId="7BCD105A" w14:textId="77777777" w:rsidR="00240061" w:rsidRPr="00240061" w:rsidRDefault="00240061" w:rsidP="00240061">
      <w:p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2.2. Critical assessment</w:t>
      </w:r>
    </w:p>
    <w:p w14:paraId="2D1D3E9B" w14:textId="3A1FDAE0" w:rsidR="00291E44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Suitability and limitations of the methodological approach</w:t>
      </w:r>
    </w:p>
    <w:p w14:paraId="616F7975" w14:textId="6A5CA918" w:rsidR="00240061" w:rsidRPr="00240061" w:rsidRDefault="00240061" w:rsidP="00240061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 xml:space="preserve">3. </w:t>
      </w:r>
      <w:r w:rsidRPr="00240061">
        <w:rPr>
          <w:rFonts w:ascii="Calibri" w:hAnsi="Calibri" w:cs="Calibri"/>
          <w:b/>
          <w:bCs/>
          <w:lang w:val="en-GB"/>
        </w:rPr>
        <w:t>Framework conditions</w:t>
      </w:r>
    </w:p>
    <w:p w14:paraId="0E2E1E41" w14:textId="4366FAA4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Framework conditions, problems, and potential at the start of the development measure</w:t>
      </w:r>
      <w:r>
        <w:rPr>
          <w:rFonts w:ascii="Calibri" w:hAnsi="Calibri" w:cs="Calibri"/>
          <w:lang w:val="en-GB"/>
        </w:rPr>
        <w:t xml:space="preserve"> </w:t>
      </w:r>
      <w:r w:rsidRPr="00240061">
        <w:rPr>
          <w:rFonts w:ascii="Calibri" w:hAnsi="Calibri" w:cs="Calibri"/>
          <w:lang w:val="en-GB"/>
        </w:rPr>
        <w:t>and important changes during its course</w:t>
      </w:r>
    </w:p>
    <w:p w14:paraId="1A4B4D47" w14:textId="0E325217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Presence and activities of other actors</w:t>
      </w:r>
    </w:p>
    <w:p w14:paraId="55E04FF8" w14:textId="7DEB2211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Risks to the success of the development measure</w:t>
      </w:r>
    </w:p>
    <w:p w14:paraId="055E3C8F" w14:textId="2647D4A0" w:rsidR="00240061" w:rsidRPr="00240061" w:rsidRDefault="000A3474" w:rsidP="00240061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4</w:t>
      </w:r>
      <w:r w:rsidR="00240061" w:rsidRPr="00240061">
        <w:rPr>
          <w:rFonts w:ascii="Calibri" w:hAnsi="Calibri" w:cs="Calibri"/>
          <w:b/>
          <w:bCs/>
          <w:lang w:val="en-GB"/>
        </w:rPr>
        <w:t xml:space="preserve">. </w:t>
      </w:r>
      <w:r>
        <w:rPr>
          <w:rFonts w:ascii="Calibri" w:hAnsi="Calibri" w:cs="Calibri"/>
          <w:b/>
          <w:bCs/>
          <w:lang w:val="en-GB"/>
        </w:rPr>
        <w:t>Project Assessment</w:t>
      </w:r>
    </w:p>
    <w:p w14:paraId="0B45E543" w14:textId="179D2CB8" w:rsidR="00240061" w:rsidRPr="00240061" w:rsidRDefault="000A3474" w:rsidP="00240061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lastRenderedPageBreak/>
        <w:t>4</w:t>
      </w:r>
      <w:r w:rsidR="00240061" w:rsidRPr="00240061">
        <w:rPr>
          <w:rFonts w:ascii="Calibri" w:hAnsi="Calibri" w:cs="Calibri"/>
          <w:lang w:val="en-GB"/>
        </w:rPr>
        <w:t>.1. Relevance</w:t>
      </w:r>
    </w:p>
    <w:p w14:paraId="1560E0A1" w14:textId="4505D283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Consistency of objectives with the needs of the target groups and with the objectives of the donor, grant recipient/project sponsor, implementing partners, and, where applicable, the</w:t>
      </w:r>
      <w:r>
        <w:rPr>
          <w:rFonts w:ascii="Calibri" w:hAnsi="Calibri" w:cs="Calibri"/>
          <w:lang w:val="en-GB"/>
        </w:rPr>
        <w:t xml:space="preserve"> </w:t>
      </w:r>
      <w:r w:rsidRPr="00240061">
        <w:rPr>
          <w:rFonts w:ascii="Calibri" w:hAnsi="Calibri" w:cs="Calibri"/>
          <w:lang w:val="en-GB"/>
        </w:rPr>
        <w:t>country</w:t>
      </w:r>
    </w:p>
    <w:p w14:paraId="40964C77" w14:textId="766B603D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Appropriateness of the fundamental development policy orientation and concept</w:t>
      </w:r>
    </w:p>
    <w:p w14:paraId="6100521C" w14:textId="5DD674DF" w:rsidR="00240061" w:rsidRPr="00240061" w:rsidRDefault="000A3474" w:rsidP="00240061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4</w:t>
      </w:r>
      <w:r w:rsidR="00240061" w:rsidRPr="00240061">
        <w:rPr>
          <w:rFonts w:ascii="Calibri" w:hAnsi="Calibri" w:cs="Calibri"/>
          <w:lang w:val="en-GB"/>
        </w:rPr>
        <w:t>.2. Effectiveness</w:t>
      </w:r>
    </w:p>
    <w:p w14:paraId="645AF70D" w14:textId="5D962CA1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Quality of the planning of the development measure</w:t>
      </w:r>
    </w:p>
    <w:p w14:paraId="10C4A9BB" w14:textId="2333B8BD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Quality of the target system and indicators</w:t>
      </w:r>
    </w:p>
    <w:p w14:paraId="63B03603" w14:textId="2F024054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Quality of the implementation of the development measure</w:t>
      </w:r>
    </w:p>
    <w:p w14:paraId="7A14EB13" w14:textId="0C7ADF0B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Motivation, ownership, and legitimacy of the project sponsor</w:t>
      </w:r>
    </w:p>
    <w:p w14:paraId="0F8B3DE1" w14:textId="76288E4C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Quality of the management of the development measure</w:t>
      </w:r>
    </w:p>
    <w:p w14:paraId="6BD18B85" w14:textId="38118D36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Achievement of objectives</w:t>
      </w:r>
    </w:p>
    <w:p w14:paraId="60E262A7" w14:textId="3894DC61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Other (possibly also negative) effects at the output level and direct impacts</w:t>
      </w:r>
    </w:p>
    <w:p w14:paraId="67EF8BE3" w14:textId="65A08A4C" w:rsidR="00240061" w:rsidRPr="00240061" w:rsidRDefault="000A3474" w:rsidP="00240061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4</w:t>
      </w:r>
      <w:r w:rsidR="00240061" w:rsidRPr="00240061">
        <w:rPr>
          <w:rFonts w:ascii="Calibri" w:hAnsi="Calibri" w:cs="Calibri"/>
          <w:lang w:val="en-GB"/>
        </w:rPr>
        <w:t>.3. Efficiency</w:t>
      </w:r>
    </w:p>
    <w:p w14:paraId="6BD680E4" w14:textId="07592A55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Cost-benefit ratio (minimum: detailed presentation of costs)</w:t>
      </w:r>
    </w:p>
    <w:p w14:paraId="1F1BAD95" w14:textId="55C86F57" w:rsidR="00240061" w:rsidRPr="00240061" w:rsidRDefault="000A3474" w:rsidP="00240061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4</w:t>
      </w:r>
      <w:r w:rsidR="00240061" w:rsidRPr="00240061">
        <w:rPr>
          <w:rFonts w:ascii="Calibri" w:hAnsi="Calibri" w:cs="Calibri"/>
          <w:lang w:val="en-GB"/>
        </w:rPr>
        <w:t>.4. Overarching development policy impacts</w:t>
      </w:r>
    </w:p>
    <w:p w14:paraId="03DEDF43" w14:textId="1DAA145B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Achievement of overarching development policy objectives</w:t>
      </w:r>
    </w:p>
    <w:p w14:paraId="1827AE50" w14:textId="285356F0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Exemplary nature, structure formation, and broad impact</w:t>
      </w:r>
    </w:p>
    <w:p w14:paraId="4556E38B" w14:textId="11247A9A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Other (possibly also negative) effects at the level of overarching impacts</w:t>
      </w:r>
    </w:p>
    <w:p w14:paraId="316412FB" w14:textId="735824C0" w:rsidR="00240061" w:rsidRPr="00240061" w:rsidRDefault="000A3474" w:rsidP="00240061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4</w:t>
      </w:r>
      <w:r w:rsidR="00240061" w:rsidRPr="00240061">
        <w:rPr>
          <w:rFonts w:ascii="Calibri" w:hAnsi="Calibri" w:cs="Calibri"/>
          <w:lang w:val="en-GB"/>
        </w:rPr>
        <w:t>.5. Sustainability</w:t>
      </w:r>
    </w:p>
    <w:p w14:paraId="0CCD0430" w14:textId="7D3172B8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Durability of positive effects (after the end of funding), also in view of developments in the</w:t>
      </w:r>
      <w:r>
        <w:rPr>
          <w:rFonts w:ascii="Calibri" w:hAnsi="Calibri" w:cs="Calibri"/>
          <w:lang w:val="en-GB"/>
        </w:rPr>
        <w:t xml:space="preserve"> </w:t>
      </w:r>
      <w:r w:rsidRPr="00240061">
        <w:rPr>
          <w:rFonts w:ascii="Calibri" w:hAnsi="Calibri" w:cs="Calibri"/>
          <w:lang w:val="en-GB"/>
        </w:rPr>
        <w:t>environment</w:t>
      </w:r>
    </w:p>
    <w:p w14:paraId="3026649A" w14:textId="575E80C4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Risks and potential for sustainable effectiveness at the organizational and target group level</w:t>
      </w:r>
    </w:p>
    <w:p w14:paraId="4BEE4681" w14:textId="2C27AE98" w:rsidR="00240061" w:rsidRPr="00240061" w:rsidRDefault="000A3474" w:rsidP="00240061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4</w:t>
      </w:r>
      <w:r w:rsidR="00240061" w:rsidRPr="00240061">
        <w:rPr>
          <w:rFonts w:ascii="Calibri" w:hAnsi="Calibri" w:cs="Calibri"/>
          <w:lang w:val="en-GB"/>
        </w:rPr>
        <w:t>.6. Coherence</w:t>
      </w:r>
    </w:p>
    <w:p w14:paraId="0F13A58C" w14:textId="3272BDDA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Consistency between measures implemented</w:t>
      </w:r>
    </w:p>
    <w:p w14:paraId="7FC2A7CC" w14:textId="1100606D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Harmonization for more effective results</w:t>
      </w:r>
    </w:p>
    <w:p w14:paraId="69AC494C" w14:textId="08BDD50C" w:rsidR="00240061" w:rsidRPr="00240061" w:rsidRDefault="000A3474" w:rsidP="00240061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5</w:t>
      </w:r>
      <w:r w:rsidR="00240061" w:rsidRPr="00240061">
        <w:rPr>
          <w:rFonts w:ascii="Calibri" w:hAnsi="Calibri" w:cs="Calibri"/>
          <w:b/>
          <w:bCs/>
          <w:lang w:val="en-GB"/>
        </w:rPr>
        <w:t>. Cross-cutting issues</w:t>
      </w:r>
    </w:p>
    <w:p w14:paraId="1184E31F" w14:textId="7011BA66" w:rsidR="00240061" w:rsidRP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Cross-cutting development policy issues</w:t>
      </w:r>
    </w:p>
    <w:p w14:paraId="3A4EE62B" w14:textId="7EF7E12C" w:rsidR="00240061" w:rsidRDefault="00240061" w:rsidP="00240061">
      <w:pPr>
        <w:pStyle w:val="ListParagraph"/>
        <w:numPr>
          <w:ilvl w:val="0"/>
          <w:numId w:val="5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Where appropriate, contribution to the organizational goals of the grant recipient</w:t>
      </w:r>
    </w:p>
    <w:p w14:paraId="04A0DE44" w14:textId="06E588E8" w:rsidR="00240061" w:rsidRPr="00240061" w:rsidRDefault="000A3474" w:rsidP="00240061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6</w:t>
      </w:r>
      <w:r w:rsidR="00240061">
        <w:rPr>
          <w:rFonts w:ascii="Calibri" w:hAnsi="Calibri" w:cs="Calibri"/>
          <w:b/>
          <w:bCs/>
          <w:lang w:val="en-GB"/>
        </w:rPr>
        <w:t xml:space="preserve">. </w:t>
      </w:r>
      <w:r w:rsidR="00240061" w:rsidRPr="00240061">
        <w:rPr>
          <w:rFonts w:ascii="Calibri" w:hAnsi="Calibri" w:cs="Calibri"/>
          <w:b/>
          <w:bCs/>
          <w:lang w:val="en-GB"/>
        </w:rPr>
        <w:t>Conclusions and recommendations</w:t>
      </w:r>
    </w:p>
    <w:p w14:paraId="2A7B84A3" w14:textId="319ECF97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Conclusions</w:t>
      </w:r>
    </w:p>
    <w:p w14:paraId="5F9C21F4" w14:textId="58049DB0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Recommendations</w:t>
      </w:r>
    </w:p>
    <w:p w14:paraId="03CF6516" w14:textId="641C6705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(if applicable, "Overall conclusions/lessons learned")</w:t>
      </w:r>
    </w:p>
    <w:p w14:paraId="460A5EF2" w14:textId="092FCA6A" w:rsidR="00240061" w:rsidRPr="00240061" w:rsidRDefault="00240061" w:rsidP="00240061">
      <w:pPr>
        <w:rPr>
          <w:rFonts w:ascii="Calibri" w:hAnsi="Calibri" w:cs="Calibri"/>
          <w:b/>
          <w:bCs/>
          <w:lang w:val="en-GB"/>
        </w:rPr>
      </w:pPr>
      <w:r w:rsidRPr="00240061">
        <w:rPr>
          <w:rFonts w:ascii="Calibri" w:hAnsi="Calibri" w:cs="Calibri"/>
          <w:b/>
          <w:bCs/>
          <w:lang w:val="en-GB"/>
        </w:rPr>
        <w:lastRenderedPageBreak/>
        <w:t>Appendices</w:t>
      </w:r>
    </w:p>
    <w:p w14:paraId="16E95284" w14:textId="720484E3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Terms of Reference</w:t>
      </w:r>
    </w:p>
    <w:p w14:paraId="100F5B50" w14:textId="4A43275B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Composition and independence of the evaluation team</w:t>
      </w:r>
    </w:p>
    <w:p w14:paraId="382EB8DF" w14:textId="5BC9AA99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Evaluation matrix</w:t>
      </w:r>
    </w:p>
    <w:p w14:paraId="73770E50" w14:textId="13C90004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Evaluation process and schedule</w:t>
      </w:r>
    </w:p>
    <w:p w14:paraId="396D01F5" w14:textId="5912161E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List of persons interviewed/involved</w:t>
      </w:r>
    </w:p>
    <w:p w14:paraId="25F0E740" w14:textId="3B331194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List of sources</w:t>
      </w:r>
    </w:p>
    <w:p w14:paraId="25E45486" w14:textId="049EB1BD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Questionnaires and other data/information collection tools</w:t>
      </w:r>
    </w:p>
    <w:p w14:paraId="438B5D17" w14:textId="684895B4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Minutes of the final on-site meeting</w:t>
      </w:r>
    </w:p>
    <w:p w14:paraId="547F0EF9" w14:textId="074445EC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Target system and indicators of the development measure</w:t>
      </w:r>
    </w:p>
    <w:p w14:paraId="1A0344EB" w14:textId="37230631" w:rsidR="00240061" w:rsidRPr="00240061" w:rsidRDefault="00240061" w:rsidP="00240061">
      <w:pPr>
        <w:pStyle w:val="ListParagraph"/>
        <w:numPr>
          <w:ilvl w:val="0"/>
          <w:numId w:val="3"/>
        </w:numPr>
        <w:rPr>
          <w:rFonts w:ascii="Calibri" w:hAnsi="Calibri" w:cs="Calibri"/>
          <w:lang w:val="en-GB"/>
        </w:rPr>
      </w:pPr>
      <w:r w:rsidRPr="00240061">
        <w:rPr>
          <w:rFonts w:ascii="Calibri" w:hAnsi="Calibri" w:cs="Calibri"/>
          <w:lang w:val="en-GB"/>
        </w:rPr>
        <w:t>Other as required</w:t>
      </w:r>
    </w:p>
    <w:p w14:paraId="37FA90F0" w14:textId="77777777" w:rsidR="00240061" w:rsidRPr="00240061" w:rsidRDefault="00240061" w:rsidP="00240061">
      <w:pPr>
        <w:pStyle w:val="ListParagraph"/>
        <w:rPr>
          <w:rFonts w:ascii="Calibri" w:hAnsi="Calibri" w:cs="Calibri"/>
          <w:lang w:val="en-GB"/>
        </w:rPr>
      </w:pPr>
    </w:p>
    <w:sectPr w:rsidR="00240061" w:rsidRPr="002400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A57CB"/>
    <w:multiLevelType w:val="hybridMultilevel"/>
    <w:tmpl w:val="7B4E04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B7E52"/>
    <w:multiLevelType w:val="hybridMultilevel"/>
    <w:tmpl w:val="784092EC"/>
    <w:lvl w:ilvl="0" w:tplc="8D1009BA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9EA"/>
    <w:multiLevelType w:val="hybridMultilevel"/>
    <w:tmpl w:val="C0BA2E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B2462"/>
    <w:multiLevelType w:val="hybridMultilevel"/>
    <w:tmpl w:val="E8407D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D6FCC"/>
    <w:multiLevelType w:val="multilevel"/>
    <w:tmpl w:val="6432518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F68262A"/>
    <w:multiLevelType w:val="hybridMultilevel"/>
    <w:tmpl w:val="93F496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36863"/>
    <w:multiLevelType w:val="hybridMultilevel"/>
    <w:tmpl w:val="1C1495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396586">
    <w:abstractNumId w:val="2"/>
  </w:num>
  <w:num w:numId="2" w16cid:durableId="1914852057">
    <w:abstractNumId w:val="0"/>
  </w:num>
  <w:num w:numId="3" w16cid:durableId="273903469">
    <w:abstractNumId w:val="6"/>
  </w:num>
  <w:num w:numId="4" w16cid:durableId="1476949459">
    <w:abstractNumId w:val="5"/>
  </w:num>
  <w:num w:numId="5" w16cid:durableId="1636443786">
    <w:abstractNumId w:val="1"/>
  </w:num>
  <w:num w:numId="6" w16cid:durableId="1317613182">
    <w:abstractNumId w:val="3"/>
  </w:num>
  <w:num w:numId="7" w16cid:durableId="659576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61"/>
    <w:rsid w:val="000651E9"/>
    <w:rsid w:val="000A3474"/>
    <w:rsid w:val="001B398C"/>
    <w:rsid w:val="00240061"/>
    <w:rsid w:val="00240751"/>
    <w:rsid w:val="00291E44"/>
    <w:rsid w:val="007162D7"/>
    <w:rsid w:val="00E63A0B"/>
    <w:rsid w:val="00E756D9"/>
    <w:rsid w:val="00F6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26FFC"/>
  <w15:chartTrackingRefBased/>
  <w15:docId w15:val="{54F4B4A8-1F5E-411A-83B7-7462E158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0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0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0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0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0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Grieß</dc:creator>
  <cp:keywords/>
  <dc:description/>
  <cp:lastModifiedBy>Bui Thi Kim Ngan</cp:lastModifiedBy>
  <cp:revision>2</cp:revision>
  <dcterms:created xsi:type="dcterms:W3CDTF">2026-10-07T13:19:00Z</dcterms:created>
  <dcterms:modified xsi:type="dcterms:W3CDTF">2026-10-07T13:19:00Z</dcterms:modified>
</cp:coreProperties>
</file>